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74D7D" w14:textId="77777777" w:rsidR="00802D1D" w:rsidRDefault="00C17C27">
      <w:pPr>
        <w:spacing w:before="80" w:line="276" w:lineRule="auto"/>
        <w:ind w:left="120" w:right="580"/>
        <w:jc w:val="both"/>
        <w:rPr>
          <w:b/>
        </w:rPr>
      </w:pPr>
      <w:r>
        <w:rPr>
          <w:b/>
        </w:rPr>
        <w:t>THIS DOCUMENT IS FOR INFORMATIONAL PURPOSES ONLY AND NOT FOR THE PURPOSE OF PROVIDING LEGAL ADVICE. YOU SHOULD CONSULT YOUR ATTORNEY TO</w:t>
      </w:r>
      <w:r>
        <w:rPr>
          <w:b/>
          <w:spacing w:val="-9"/>
        </w:rPr>
        <w:t xml:space="preserve"> </w:t>
      </w:r>
      <w:r>
        <w:rPr>
          <w:b/>
        </w:rPr>
        <w:t>OBTAIN</w:t>
      </w:r>
      <w:r>
        <w:rPr>
          <w:b/>
          <w:spacing w:val="-9"/>
        </w:rPr>
        <w:t xml:space="preserve"> </w:t>
      </w:r>
      <w:r>
        <w:rPr>
          <w:b/>
        </w:rPr>
        <w:t>ADVICE</w:t>
      </w:r>
      <w:r>
        <w:rPr>
          <w:b/>
          <w:spacing w:val="-7"/>
        </w:rPr>
        <w:t xml:space="preserve"> </w:t>
      </w:r>
      <w:r>
        <w:rPr>
          <w:b/>
        </w:rPr>
        <w:t>WITH</w:t>
      </w:r>
      <w:r>
        <w:rPr>
          <w:b/>
          <w:spacing w:val="-10"/>
        </w:rPr>
        <w:t xml:space="preserve"> </w:t>
      </w:r>
      <w:r>
        <w:rPr>
          <w:b/>
        </w:rPr>
        <w:t>REGARD</w:t>
      </w:r>
      <w:r>
        <w:rPr>
          <w:b/>
          <w:spacing w:val="-8"/>
        </w:rPr>
        <w:t xml:space="preserve"> </w:t>
      </w:r>
      <w:r>
        <w:rPr>
          <w:b/>
        </w:rPr>
        <w:t>TO</w:t>
      </w:r>
      <w:r>
        <w:rPr>
          <w:b/>
          <w:spacing w:val="-8"/>
        </w:rPr>
        <w:t xml:space="preserve"> </w:t>
      </w:r>
      <w:r>
        <w:rPr>
          <w:b/>
        </w:rPr>
        <w:t>THE</w:t>
      </w:r>
      <w:r>
        <w:rPr>
          <w:b/>
          <w:spacing w:val="-9"/>
        </w:rPr>
        <w:t xml:space="preserve"> </w:t>
      </w:r>
      <w:r>
        <w:rPr>
          <w:b/>
        </w:rPr>
        <w:t>CONTENT,</w:t>
      </w:r>
      <w:r>
        <w:rPr>
          <w:b/>
          <w:spacing w:val="-9"/>
        </w:rPr>
        <w:t xml:space="preserve"> </w:t>
      </w:r>
      <w:r>
        <w:rPr>
          <w:b/>
        </w:rPr>
        <w:t>AND</w:t>
      </w:r>
      <w:r>
        <w:rPr>
          <w:b/>
          <w:spacing w:val="-7"/>
        </w:rPr>
        <w:t xml:space="preserve"> </w:t>
      </w:r>
      <w:r>
        <w:rPr>
          <w:b/>
        </w:rPr>
        <w:t>USE,</w:t>
      </w:r>
      <w:r>
        <w:rPr>
          <w:b/>
          <w:spacing w:val="-8"/>
        </w:rPr>
        <w:t xml:space="preserve"> </w:t>
      </w:r>
      <w:r>
        <w:rPr>
          <w:b/>
        </w:rPr>
        <w:t>OF</w:t>
      </w:r>
      <w:r>
        <w:rPr>
          <w:b/>
          <w:spacing w:val="-9"/>
        </w:rPr>
        <w:t xml:space="preserve"> </w:t>
      </w:r>
      <w:r>
        <w:rPr>
          <w:b/>
        </w:rPr>
        <w:t>THIS</w:t>
      </w:r>
      <w:r>
        <w:rPr>
          <w:b/>
          <w:spacing w:val="-8"/>
        </w:rPr>
        <w:t xml:space="preserve"> </w:t>
      </w:r>
      <w:r>
        <w:rPr>
          <w:b/>
          <w:spacing w:val="-2"/>
        </w:rPr>
        <w:t>DOCUMENT.</w:t>
      </w:r>
    </w:p>
    <w:p w14:paraId="1DB4B55D" w14:textId="77777777" w:rsidR="00802D1D" w:rsidRDefault="00802D1D">
      <w:pPr>
        <w:pStyle w:val="BodyText"/>
        <w:rPr>
          <w:b/>
        </w:rPr>
      </w:pPr>
    </w:p>
    <w:p w14:paraId="389E7B7D" w14:textId="77777777" w:rsidR="00802D1D" w:rsidRDefault="00802D1D">
      <w:pPr>
        <w:pStyle w:val="BodyText"/>
        <w:rPr>
          <w:b/>
        </w:rPr>
      </w:pPr>
    </w:p>
    <w:p w14:paraId="32F447EC" w14:textId="77777777" w:rsidR="00802D1D" w:rsidRDefault="00802D1D">
      <w:pPr>
        <w:pStyle w:val="BodyText"/>
        <w:rPr>
          <w:b/>
        </w:rPr>
      </w:pPr>
    </w:p>
    <w:p w14:paraId="6077F695" w14:textId="77777777" w:rsidR="00802D1D" w:rsidRDefault="00802D1D">
      <w:pPr>
        <w:pStyle w:val="BodyText"/>
        <w:spacing w:before="3"/>
        <w:rPr>
          <w:b/>
          <w:sz w:val="25"/>
        </w:rPr>
      </w:pPr>
    </w:p>
    <w:p w14:paraId="753BA7C3" w14:textId="77777777" w:rsidR="00802D1D" w:rsidRDefault="00C17C27">
      <w:pPr>
        <w:ind w:left="120"/>
        <w:jc w:val="both"/>
        <w:rPr>
          <w:b/>
        </w:rPr>
      </w:pPr>
      <w:r>
        <w:rPr>
          <w:b/>
          <w:u w:val="single"/>
        </w:rPr>
        <w:t>AFTER</w:t>
      </w:r>
      <w:r>
        <w:rPr>
          <w:b/>
          <w:spacing w:val="-14"/>
          <w:u w:val="single"/>
        </w:rPr>
        <w:t xml:space="preserve"> </w:t>
      </w:r>
      <w:r>
        <w:rPr>
          <w:b/>
          <w:u w:val="single"/>
        </w:rPr>
        <w:t>RECORDING,</w:t>
      </w:r>
      <w:r>
        <w:rPr>
          <w:b/>
          <w:spacing w:val="-13"/>
          <w:u w:val="single"/>
        </w:rPr>
        <w:t xml:space="preserve"> </w:t>
      </w:r>
      <w:r>
        <w:rPr>
          <w:b/>
          <w:u w:val="single"/>
        </w:rPr>
        <w:t>RETURN</w:t>
      </w:r>
      <w:r>
        <w:rPr>
          <w:b/>
          <w:spacing w:val="-13"/>
          <w:u w:val="single"/>
        </w:rPr>
        <w:t xml:space="preserve"> </w:t>
      </w:r>
      <w:r>
        <w:rPr>
          <w:b/>
          <w:spacing w:val="-5"/>
          <w:u w:val="single"/>
        </w:rPr>
        <w:t>TO:</w:t>
      </w:r>
    </w:p>
    <w:p w14:paraId="0C9FEACA" w14:textId="77777777" w:rsidR="00802D1D" w:rsidRDefault="00C17C27">
      <w:pPr>
        <w:pStyle w:val="BodyText"/>
        <w:spacing w:before="1"/>
        <w:ind w:left="120" w:right="3732"/>
      </w:pPr>
      <w:r>
        <w:t>Matanuska-Susitna Borough</w:t>
      </w:r>
      <w:r>
        <w:rPr>
          <w:spacing w:val="-8"/>
        </w:rPr>
        <w:t xml:space="preserve"> </w:t>
      </w:r>
      <w:r>
        <w:t>C-PACER</w:t>
      </w:r>
      <w:r>
        <w:rPr>
          <w:spacing w:val="-9"/>
        </w:rPr>
        <w:t xml:space="preserve"> </w:t>
      </w:r>
      <w:r>
        <w:t>Program</w:t>
      </w:r>
      <w:r>
        <w:rPr>
          <w:spacing w:val="-9"/>
        </w:rPr>
        <w:t xml:space="preserve"> </w:t>
      </w:r>
      <w:r>
        <w:t>Administrators ATTN: Pamela Graham</w:t>
      </w:r>
    </w:p>
    <w:p w14:paraId="6DFF001A" w14:textId="77777777" w:rsidR="00802D1D" w:rsidRDefault="00C17C27">
      <w:pPr>
        <w:pStyle w:val="BodyText"/>
        <w:ind w:left="120"/>
      </w:pPr>
      <w:r>
        <w:t>350 E. Dahlia Avenue</w:t>
      </w:r>
    </w:p>
    <w:p w14:paraId="6AB3D28A" w14:textId="77777777" w:rsidR="00C17C27" w:rsidRDefault="00C17C27">
      <w:pPr>
        <w:pStyle w:val="BodyText"/>
        <w:ind w:left="120"/>
      </w:pPr>
      <w:r>
        <w:t>Palmer, Alaska 99645</w:t>
      </w:r>
    </w:p>
    <w:p w14:paraId="0FA0E3F5" w14:textId="77777777" w:rsidR="00802D1D" w:rsidRDefault="00802D1D">
      <w:pPr>
        <w:pStyle w:val="BodyText"/>
        <w:rPr>
          <w:sz w:val="26"/>
        </w:rPr>
      </w:pPr>
    </w:p>
    <w:p w14:paraId="2A55F018" w14:textId="77777777" w:rsidR="00802D1D" w:rsidRDefault="00802D1D">
      <w:pPr>
        <w:pStyle w:val="BodyText"/>
        <w:rPr>
          <w:sz w:val="26"/>
        </w:rPr>
      </w:pPr>
    </w:p>
    <w:p w14:paraId="3DE88423" w14:textId="77777777" w:rsidR="00802D1D" w:rsidRDefault="00802D1D">
      <w:pPr>
        <w:pStyle w:val="BodyText"/>
        <w:rPr>
          <w:sz w:val="26"/>
        </w:rPr>
      </w:pPr>
    </w:p>
    <w:p w14:paraId="1C220E21" w14:textId="77777777" w:rsidR="00802D1D" w:rsidRDefault="00802D1D">
      <w:pPr>
        <w:pStyle w:val="BodyText"/>
        <w:rPr>
          <w:sz w:val="26"/>
        </w:rPr>
      </w:pPr>
    </w:p>
    <w:p w14:paraId="6184D28A" w14:textId="77777777" w:rsidR="00802D1D" w:rsidRDefault="00802D1D">
      <w:pPr>
        <w:pStyle w:val="BodyText"/>
        <w:spacing w:before="9"/>
        <w:rPr>
          <w:sz w:val="33"/>
        </w:rPr>
      </w:pPr>
    </w:p>
    <w:p w14:paraId="3F8DEE12" w14:textId="77777777" w:rsidR="00802D1D" w:rsidRDefault="00C17C27">
      <w:pPr>
        <w:ind w:left="2014" w:right="2473"/>
        <w:jc w:val="center"/>
        <w:rPr>
          <w:b/>
          <w:sz w:val="24"/>
        </w:rPr>
      </w:pPr>
      <w:r>
        <w:rPr>
          <w:b/>
          <w:sz w:val="24"/>
        </w:rPr>
        <w:t>NOTICE</w:t>
      </w:r>
      <w:r>
        <w:rPr>
          <w:b/>
          <w:spacing w:val="-11"/>
          <w:sz w:val="24"/>
        </w:rPr>
        <w:t xml:space="preserve"> </w:t>
      </w:r>
      <w:r>
        <w:rPr>
          <w:b/>
          <w:sz w:val="24"/>
        </w:rPr>
        <w:t>OF</w:t>
      </w:r>
      <w:r>
        <w:rPr>
          <w:b/>
          <w:spacing w:val="-11"/>
          <w:sz w:val="24"/>
        </w:rPr>
        <w:t xml:space="preserve"> </w:t>
      </w:r>
      <w:r>
        <w:rPr>
          <w:b/>
          <w:sz w:val="24"/>
        </w:rPr>
        <w:t>CONTRACTUAL</w:t>
      </w:r>
      <w:r>
        <w:rPr>
          <w:b/>
          <w:spacing w:val="-10"/>
          <w:sz w:val="24"/>
        </w:rPr>
        <w:t xml:space="preserve"> </w:t>
      </w:r>
      <w:r>
        <w:rPr>
          <w:b/>
          <w:sz w:val="24"/>
        </w:rPr>
        <w:t>ASSESSMENT</w:t>
      </w:r>
      <w:r>
        <w:rPr>
          <w:b/>
          <w:spacing w:val="-10"/>
          <w:sz w:val="24"/>
        </w:rPr>
        <w:t xml:space="preserve"> </w:t>
      </w:r>
      <w:r>
        <w:rPr>
          <w:b/>
          <w:sz w:val="24"/>
        </w:rPr>
        <w:t>LIEN PURSUANT TO</w:t>
      </w:r>
    </w:p>
    <w:p w14:paraId="42F2FEA2" w14:textId="77777777" w:rsidR="00802D1D" w:rsidRDefault="00C17C27">
      <w:pPr>
        <w:ind w:left="2230" w:right="2689"/>
        <w:jc w:val="center"/>
        <w:rPr>
          <w:b/>
          <w:sz w:val="24"/>
        </w:rPr>
      </w:pPr>
      <w:r>
        <w:rPr>
          <w:b/>
          <w:sz w:val="24"/>
        </w:rPr>
        <w:t>PROPERTY</w:t>
      </w:r>
      <w:r>
        <w:rPr>
          <w:b/>
          <w:spacing w:val="-7"/>
          <w:sz w:val="24"/>
        </w:rPr>
        <w:t xml:space="preserve"> </w:t>
      </w:r>
      <w:r>
        <w:rPr>
          <w:b/>
          <w:sz w:val="24"/>
        </w:rPr>
        <w:t>ASSESSED</w:t>
      </w:r>
      <w:r>
        <w:rPr>
          <w:b/>
          <w:spacing w:val="-4"/>
          <w:sz w:val="24"/>
        </w:rPr>
        <w:t xml:space="preserve"> </w:t>
      </w:r>
      <w:r>
        <w:rPr>
          <w:b/>
          <w:sz w:val="24"/>
        </w:rPr>
        <w:t>CLEAN</w:t>
      </w:r>
      <w:r>
        <w:rPr>
          <w:b/>
          <w:spacing w:val="-4"/>
          <w:sz w:val="24"/>
        </w:rPr>
        <w:t xml:space="preserve"> </w:t>
      </w:r>
      <w:r>
        <w:rPr>
          <w:b/>
          <w:sz w:val="24"/>
        </w:rPr>
        <w:t>ENERGY</w:t>
      </w:r>
      <w:r>
        <w:rPr>
          <w:b/>
          <w:spacing w:val="-4"/>
          <w:sz w:val="24"/>
        </w:rPr>
        <w:t xml:space="preserve"> </w:t>
      </w:r>
      <w:r>
        <w:rPr>
          <w:b/>
          <w:spacing w:val="-5"/>
          <w:sz w:val="24"/>
        </w:rPr>
        <w:t>ACT</w:t>
      </w:r>
    </w:p>
    <w:p w14:paraId="7F1F5B5F" w14:textId="77777777" w:rsidR="00802D1D" w:rsidRDefault="00802D1D">
      <w:pPr>
        <w:pStyle w:val="BodyText"/>
        <w:rPr>
          <w:b/>
          <w:sz w:val="26"/>
        </w:rPr>
      </w:pPr>
    </w:p>
    <w:p w14:paraId="71015980" w14:textId="77777777" w:rsidR="00802D1D" w:rsidRDefault="00C17C27">
      <w:pPr>
        <w:spacing w:before="217"/>
        <w:ind w:left="2013" w:right="2473"/>
        <w:jc w:val="center"/>
        <w:rPr>
          <w:b/>
          <w:sz w:val="24"/>
        </w:rPr>
      </w:pPr>
      <w:r>
        <w:rPr>
          <w:b/>
          <w:spacing w:val="-2"/>
          <w:sz w:val="24"/>
          <w:u w:val="single"/>
        </w:rPr>
        <w:t>RECITALS</w:t>
      </w:r>
    </w:p>
    <w:p w14:paraId="5BD3656E" w14:textId="77777777" w:rsidR="00802D1D" w:rsidRDefault="00802D1D">
      <w:pPr>
        <w:pStyle w:val="BodyText"/>
        <w:spacing w:before="2"/>
        <w:rPr>
          <w:b/>
          <w:sz w:val="16"/>
        </w:rPr>
      </w:pPr>
    </w:p>
    <w:p w14:paraId="57E71662" w14:textId="77777777" w:rsidR="00802D1D" w:rsidRDefault="00C17C27">
      <w:pPr>
        <w:pStyle w:val="ListParagraph"/>
        <w:numPr>
          <w:ilvl w:val="0"/>
          <w:numId w:val="2"/>
        </w:numPr>
        <w:tabs>
          <w:tab w:val="left" w:pos="1120"/>
        </w:tabs>
        <w:spacing w:before="90"/>
        <w:ind w:left="119" w:firstLine="720"/>
        <w:jc w:val="both"/>
        <w:rPr>
          <w:sz w:val="24"/>
        </w:rPr>
      </w:pPr>
      <w:r>
        <w:rPr>
          <w:sz w:val="24"/>
        </w:rPr>
        <w:t>The</w:t>
      </w:r>
      <w:r>
        <w:rPr>
          <w:spacing w:val="-14"/>
          <w:sz w:val="24"/>
        </w:rPr>
        <w:t xml:space="preserve"> </w:t>
      </w:r>
      <w:r>
        <w:rPr>
          <w:sz w:val="24"/>
        </w:rPr>
        <w:t>Municipal</w:t>
      </w:r>
      <w:r>
        <w:rPr>
          <w:spacing w:val="-14"/>
          <w:sz w:val="24"/>
        </w:rPr>
        <w:t xml:space="preserve"> </w:t>
      </w:r>
      <w:r>
        <w:rPr>
          <w:sz w:val="24"/>
        </w:rPr>
        <w:t>Property</w:t>
      </w:r>
      <w:r>
        <w:rPr>
          <w:spacing w:val="-14"/>
          <w:sz w:val="24"/>
        </w:rPr>
        <w:t xml:space="preserve"> </w:t>
      </w:r>
      <w:r>
        <w:rPr>
          <w:sz w:val="24"/>
        </w:rPr>
        <w:t>Assessed</w:t>
      </w:r>
      <w:r>
        <w:rPr>
          <w:spacing w:val="-15"/>
          <w:sz w:val="24"/>
        </w:rPr>
        <w:t xml:space="preserve"> </w:t>
      </w:r>
      <w:r>
        <w:rPr>
          <w:sz w:val="24"/>
        </w:rPr>
        <w:t>Clean</w:t>
      </w:r>
      <w:r>
        <w:rPr>
          <w:spacing w:val="-14"/>
          <w:sz w:val="24"/>
        </w:rPr>
        <w:t xml:space="preserve"> </w:t>
      </w:r>
      <w:r>
        <w:rPr>
          <w:sz w:val="24"/>
        </w:rPr>
        <w:t>Energy</w:t>
      </w:r>
      <w:r>
        <w:rPr>
          <w:spacing w:val="-14"/>
          <w:sz w:val="24"/>
        </w:rPr>
        <w:t xml:space="preserve"> </w:t>
      </w:r>
      <w:r>
        <w:rPr>
          <w:sz w:val="24"/>
        </w:rPr>
        <w:t>Act,</w:t>
      </w:r>
      <w:r>
        <w:rPr>
          <w:spacing w:val="-14"/>
          <w:sz w:val="24"/>
        </w:rPr>
        <w:t xml:space="preserve"> </w:t>
      </w:r>
      <w:r>
        <w:rPr>
          <w:sz w:val="24"/>
        </w:rPr>
        <w:t>Alaska</w:t>
      </w:r>
      <w:r>
        <w:rPr>
          <w:spacing w:val="-14"/>
          <w:sz w:val="24"/>
        </w:rPr>
        <w:t xml:space="preserve"> </w:t>
      </w:r>
      <w:r>
        <w:rPr>
          <w:sz w:val="24"/>
        </w:rPr>
        <w:t>Statutes</w:t>
      </w:r>
      <w:r>
        <w:rPr>
          <w:spacing w:val="-14"/>
          <w:sz w:val="24"/>
        </w:rPr>
        <w:t xml:space="preserve"> </w:t>
      </w:r>
      <w:r>
        <w:rPr>
          <w:sz w:val="24"/>
        </w:rPr>
        <w:t>29.55,</w:t>
      </w:r>
      <w:r>
        <w:rPr>
          <w:spacing w:val="-14"/>
          <w:sz w:val="24"/>
        </w:rPr>
        <w:t xml:space="preserve"> </w:t>
      </w:r>
      <w:r>
        <w:rPr>
          <w:sz w:val="24"/>
        </w:rPr>
        <w:t>as</w:t>
      </w:r>
      <w:r>
        <w:rPr>
          <w:spacing w:val="-14"/>
          <w:sz w:val="24"/>
        </w:rPr>
        <w:t xml:space="preserve"> </w:t>
      </w:r>
      <w:r>
        <w:rPr>
          <w:sz w:val="24"/>
        </w:rPr>
        <w:t xml:space="preserve">amended from time to time (the </w:t>
      </w:r>
      <w:r>
        <w:rPr>
          <w:b/>
          <w:sz w:val="24"/>
        </w:rPr>
        <w:t>“PACER Act”</w:t>
      </w:r>
      <w:r>
        <w:rPr>
          <w:sz w:val="24"/>
        </w:rPr>
        <w:t>), authorizes the governing body of a local government to establish an energy improvement assessment program and designate a region within the local government’s</w:t>
      </w:r>
      <w:r>
        <w:rPr>
          <w:spacing w:val="-13"/>
          <w:sz w:val="24"/>
        </w:rPr>
        <w:t xml:space="preserve"> </w:t>
      </w:r>
      <w:r>
        <w:rPr>
          <w:sz w:val="24"/>
        </w:rPr>
        <w:t>jurisdiction</w:t>
      </w:r>
      <w:r>
        <w:rPr>
          <w:spacing w:val="-13"/>
          <w:sz w:val="24"/>
        </w:rPr>
        <w:t xml:space="preserve"> </w:t>
      </w:r>
      <w:r>
        <w:rPr>
          <w:sz w:val="24"/>
        </w:rPr>
        <w:t>within</w:t>
      </w:r>
      <w:r>
        <w:rPr>
          <w:spacing w:val="-13"/>
          <w:sz w:val="24"/>
        </w:rPr>
        <w:t xml:space="preserve"> </w:t>
      </w:r>
      <w:r>
        <w:rPr>
          <w:sz w:val="24"/>
        </w:rPr>
        <w:t>which</w:t>
      </w:r>
      <w:r>
        <w:rPr>
          <w:spacing w:val="-13"/>
          <w:sz w:val="24"/>
        </w:rPr>
        <w:t xml:space="preserve"> </w:t>
      </w:r>
      <w:r>
        <w:rPr>
          <w:sz w:val="24"/>
        </w:rPr>
        <w:t>the</w:t>
      </w:r>
      <w:r>
        <w:rPr>
          <w:spacing w:val="-14"/>
          <w:sz w:val="24"/>
        </w:rPr>
        <w:t xml:space="preserve"> </w:t>
      </w:r>
      <w:r>
        <w:rPr>
          <w:sz w:val="24"/>
        </w:rPr>
        <w:t>local</w:t>
      </w:r>
      <w:r>
        <w:rPr>
          <w:spacing w:val="-14"/>
          <w:sz w:val="24"/>
        </w:rPr>
        <w:t xml:space="preserve"> </w:t>
      </w:r>
      <w:r>
        <w:rPr>
          <w:sz w:val="24"/>
        </w:rPr>
        <w:t>government</w:t>
      </w:r>
      <w:r>
        <w:rPr>
          <w:spacing w:val="-14"/>
          <w:sz w:val="24"/>
        </w:rPr>
        <w:t xml:space="preserve"> </w:t>
      </w:r>
      <w:r>
        <w:rPr>
          <w:sz w:val="24"/>
        </w:rPr>
        <w:t>may</w:t>
      </w:r>
      <w:r>
        <w:rPr>
          <w:spacing w:val="-13"/>
          <w:sz w:val="24"/>
        </w:rPr>
        <w:t xml:space="preserve"> </w:t>
      </w:r>
      <w:r>
        <w:rPr>
          <w:sz w:val="24"/>
        </w:rPr>
        <w:t>enter</w:t>
      </w:r>
      <w:r>
        <w:rPr>
          <w:spacing w:val="-14"/>
          <w:sz w:val="24"/>
        </w:rPr>
        <w:t xml:space="preserve"> </w:t>
      </w:r>
      <w:r>
        <w:rPr>
          <w:sz w:val="24"/>
        </w:rPr>
        <w:t>into</w:t>
      </w:r>
      <w:r>
        <w:rPr>
          <w:spacing w:val="-13"/>
          <w:sz w:val="24"/>
        </w:rPr>
        <w:t xml:space="preserve"> </w:t>
      </w:r>
      <w:r>
        <w:rPr>
          <w:sz w:val="24"/>
        </w:rPr>
        <w:t>written</w:t>
      </w:r>
      <w:r>
        <w:rPr>
          <w:spacing w:val="-14"/>
          <w:sz w:val="24"/>
        </w:rPr>
        <w:t xml:space="preserve"> </w:t>
      </w:r>
      <w:r>
        <w:rPr>
          <w:sz w:val="24"/>
        </w:rPr>
        <w:t>contracts</w:t>
      </w:r>
      <w:r>
        <w:rPr>
          <w:spacing w:val="-13"/>
          <w:sz w:val="24"/>
        </w:rPr>
        <w:t xml:space="preserve"> </w:t>
      </w:r>
      <w:r>
        <w:rPr>
          <w:sz w:val="24"/>
        </w:rPr>
        <w:t>with record owners of existing privately owned commercial or industrial property to impose assessments</w:t>
      </w:r>
      <w:r>
        <w:rPr>
          <w:spacing w:val="-15"/>
          <w:sz w:val="24"/>
        </w:rPr>
        <w:t xml:space="preserve"> </w:t>
      </w:r>
      <w:r>
        <w:rPr>
          <w:sz w:val="24"/>
        </w:rPr>
        <w:t>on</w:t>
      </w:r>
      <w:r>
        <w:rPr>
          <w:spacing w:val="-14"/>
          <w:sz w:val="24"/>
        </w:rPr>
        <w:t xml:space="preserve"> </w:t>
      </w:r>
      <w:r>
        <w:rPr>
          <w:sz w:val="24"/>
        </w:rPr>
        <w:t>the</w:t>
      </w:r>
      <w:r>
        <w:rPr>
          <w:spacing w:val="-14"/>
          <w:sz w:val="24"/>
        </w:rPr>
        <w:t xml:space="preserve"> </w:t>
      </w:r>
      <w:r>
        <w:rPr>
          <w:sz w:val="24"/>
        </w:rPr>
        <w:t>property</w:t>
      </w:r>
      <w:r>
        <w:rPr>
          <w:spacing w:val="-14"/>
          <w:sz w:val="24"/>
        </w:rPr>
        <w:t xml:space="preserve"> </w:t>
      </w:r>
      <w:r>
        <w:rPr>
          <w:sz w:val="24"/>
        </w:rPr>
        <w:t>to</w:t>
      </w:r>
      <w:r>
        <w:rPr>
          <w:spacing w:val="-15"/>
          <w:sz w:val="24"/>
        </w:rPr>
        <w:t xml:space="preserve"> </w:t>
      </w:r>
      <w:r>
        <w:rPr>
          <w:sz w:val="24"/>
        </w:rPr>
        <w:t>finance</w:t>
      </w:r>
      <w:r>
        <w:rPr>
          <w:spacing w:val="-14"/>
          <w:sz w:val="24"/>
        </w:rPr>
        <w:t xml:space="preserve"> </w:t>
      </w:r>
      <w:r>
        <w:rPr>
          <w:sz w:val="24"/>
        </w:rPr>
        <w:t>the</w:t>
      </w:r>
      <w:r>
        <w:rPr>
          <w:spacing w:val="-15"/>
          <w:sz w:val="24"/>
        </w:rPr>
        <w:t xml:space="preserve"> </w:t>
      </w:r>
      <w:r>
        <w:rPr>
          <w:sz w:val="24"/>
        </w:rPr>
        <w:t>installation</w:t>
      </w:r>
      <w:r>
        <w:rPr>
          <w:spacing w:val="-14"/>
          <w:sz w:val="24"/>
        </w:rPr>
        <w:t xml:space="preserve"> </w:t>
      </w:r>
      <w:r>
        <w:rPr>
          <w:sz w:val="24"/>
        </w:rPr>
        <w:t>or</w:t>
      </w:r>
      <w:r>
        <w:rPr>
          <w:spacing w:val="-15"/>
          <w:sz w:val="24"/>
        </w:rPr>
        <w:t xml:space="preserve"> </w:t>
      </w:r>
      <w:r>
        <w:rPr>
          <w:sz w:val="24"/>
        </w:rPr>
        <w:t>modification</w:t>
      </w:r>
      <w:r>
        <w:rPr>
          <w:spacing w:val="-14"/>
          <w:sz w:val="24"/>
        </w:rPr>
        <w:t xml:space="preserve"> </w:t>
      </w:r>
      <w:r>
        <w:rPr>
          <w:sz w:val="24"/>
        </w:rPr>
        <w:t>of</w:t>
      </w:r>
      <w:r>
        <w:rPr>
          <w:spacing w:val="-14"/>
          <w:sz w:val="24"/>
        </w:rPr>
        <w:t xml:space="preserve"> </w:t>
      </w:r>
      <w:r>
        <w:rPr>
          <w:sz w:val="24"/>
        </w:rPr>
        <w:t>permanent</w:t>
      </w:r>
      <w:r>
        <w:rPr>
          <w:spacing w:val="-15"/>
          <w:sz w:val="24"/>
        </w:rPr>
        <w:t xml:space="preserve"> </w:t>
      </w:r>
      <w:r>
        <w:rPr>
          <w:sz w:val="24"/>
        </w:rPr>
        <w:t>improvements fixed</w:t>
      </w:r>
      <w:r>
        <w:rPr>
          <w:spacing w:val="-15"/>
          <w:sz w:val="24"/>
        </w:rPr>
        <w:t xml:space="preserve"> </w:t>
      </w:r>
      <w:r>
        <w:rPr>
          <w:sz w:val="24"/>
        </w:rPr>
        <w:t>to</w:t>
      </w:r>
      <w:r>
        <w:rPr>
          <w:spacing w:val="-15"/>
          <w:sz w:val="24"/>
        </w:rPr>
        <w:t xml:space="preserve"> </w:t>
      </w:r>
      <w:r>
        <w:rPr>
          <w:sz w:val="24"/>
        </w:rPr>
        <w:t>the</w:t>
      </w:r>
      <w:r>
        <w:rPr>
          <w:spacing w:val="-15"/>
          <w:sz w:val="24"/>
        </w:rPr>
        <w:t xml:space="preserve"> </w:t>
      </w:r>
      <w:r>
        <w:rPr>
          <w:sz w:val="24"/>
        </w:rPr>
        <w:t>property</w:t>
      </w:r>
      <w:r>
        <w:rPr>
          <w:spacing w:val="-15"/>
          <w:sz w:val="24"/>
        </w:rPr>
        <w:t xml:space="preserve"> </w:t>
      </w:r>
      <w:r>
        <w:rPr>
          <w:sz w:val="24"/>
        </w:rPr>
        <w:t>to</w:t>
      </w:r>
      <w:r>
        <w:rPr>
          <w:spacing w:val="-15"/>
          <w:sz w:val="24"/>
        </w:rPr>
        <w:t xml:space="preserve"> </w:t>
      </w:r>
      <w:r>
        <w:rPr>
          <w:sz w:val="24"/>
        </w:rPr>
        <w:t>achieve</w:t>
      </w:r>
      <w:r>
        <w:rPr>
          <w:spacing w:val="-15"/>
          <w:sz w:val="24"/>
        </w:rPr>
        <w:t xml:space="preserve"> </w:t>
      </w:r>
      <w:r>
        <w:rPr>
          <w:sz w:val="24"/>
        </w:rPr>
        <w:t>reduced</w:t>
      </w:r>
      <w:r>
        <w:rPr>
          <w:spacing w:val="-15"/>
          <w:sz w:val="24"/>
        </w:rPr>
        <w:t xml:space="preserve"> </w:t>
      </w:r>
      <w:r>
        <w:rPr>
          <w:sz w:val="24"/>
        </w:rPr>
        <w:t>energy</w:t>
      </w:r>
      <w:r>
        <w:rPr>
          <w:spacing w:val="-15"/>
          <w:sz w:val="24"/>
        </w:rPr>
        <w:t xml:space="preserve"> </w:t>
      </w:r>
      <w:r>
        <w:rPr>
          <w:sz w:val="24"/>
        </w:rPr>
        <w:t>consumption</w:t>
      </w:r>
      <w:r>
        <w:rPr>
          <w:spacing w:val="-15"/>
          <w:sz w:val="24"/>
        </w:rPr>
        <w:t xml:space="preserve"> </w:t>
      </w:r>
      <w:r>
        <w:rPr>
          <w:sz w:val="24"/>
        </w:rPr>
        <w:t>or</w:t>
      </w:r>
      <w:r>
        <w:rPr>
          <w:spacing w:val="-15"/>
          <w:sz w:val="24"/>
        </w:rPr>
        <w:t xml:space="preserve"> </w:t>
      </w:r>
      <w:r>
        <w:rPr>
          <w:sz w:val="24"/>
        </w:rPr>
        <w:t>demand,</w:t>
      </w:r>
      <w:r>
        <w:rPr>
          <w:spacing w:val="-15"/>
          <w:sz w:val="24"/>
        </w:rPr>
        <w:t xml:space="preserve"> </w:t>
      </w:r>
      <w:r>
        <w:rPr>
          <w:sz w:val="24"/>
        </w:rPr>
        <w:t>energy</w:t>
      </w:r>
      <w:r>
        <w:rPr>
          <w:spacing w:val="-15"/>
          <w:sz w:val="24"/>
        </w:rPr>
        <w:t xml:space="preserve"> </w:t>
      </w:r>
      <w:r>
        <w:rPr>
          <w:sz w:val="24"/>
        </w:rPr>
        <w:t>costs,</w:t>
      </w:r>
      <w:r>
        <w:rPr>
          <w:spacing w:val="-15"/>
          <w:sz w:val="24"/>
        </w:rPr>
        <w:t xml:space="preserve"> </w:t>
      </w:r>
      <w:r>
        <w:rPr>
          <w:sz w:val="24"/>
        </w:rPr>
        <w:t>or</w:t>
      </w:r>
      <w:r>
        <w:rPr>
          <w:spacing w:val="-15"/>
          <w:sz w:val="24"/>
        </w:rPr>
        <w:t xml:space="preserve"> </w:t>
      </w:r>
      <w:r>
        <w:rPr>
          <w:sz w:val="24"/>
        </w:rPr>
        <w:t>emissions affecting</w:t>
      </w:r>
      <w:r>
        <w:rPr>
          <w:spacing w:val="-4"/>
          <w:sz w:val="24"/>
        </w:rPr>
        <w:t xml:space="preserve"> </w:t>
      </w:r>
      <w:r>
        <w:rPr>
          <w:sz w:val="24"/>
        </w:rPr>
        <w:t>local</w:t>
      </w:r>
      <w:r>
        <w:rPr>
          <w:spacing w:val="-3"/>
          <w:sz w:val="24"/>
        </w:rPr>
        <w:t xml:space="preserve"> </w:t>
      </w:r>
      <w:r>
        <w:rPr>
          <w:sz w:val="24"/>
        </w:rPr>
        <w:t>air</w:t>
      </w:r>
      <w:r>
        <w:rPr>
          <w:spacing w:val="-3"/>
          <w:sz w:val="24"/>
        </w:rPr>
        <w:t xml:space="preserve"> </w:t>
      </w:r>
      <w:r>
        <w:rPr>
          <w:sz w:val="24"/>
        </w:rPr>
        <w:t>quality,</w:t>
      </w:r>
      <w:r>
        <w:rPr>
          <w:spacing w:val="-3"/>
          <w:sz w:val="24"/>
        </w:rPr>
        <w:t xml:space="preserve"> </w:t>
      </w:r>
      <w:r>
        <w:rPr>
          <w:sz w:val="24"/>
        </w:rPr>
        <w:t>including</w:t>
      </w:r>
      <w:r>
        <w:rPr>
          <w:spacing w:val="-3"/>
          <w:sz w:val="24"/>
        </w:rPr>
        <w:t xml:space="preserve"> </w:t>
      </w:r>
      <w:r>
        <w:rPr>
          <w:sz w:val="24"/>
        </w:rPr>
        <w:t>a</w:t>
      </w:r>
      <w:r>
        <w:rPr>
          <w:spacing w:val="-4"/>
          <w:sz w:val="24"/>
        </w:rPr>
        <w:t xml:space="preserve"> </w:t>
      </w:r>
      <w:r>
        <w:rPr>
          <w:sz w:val="24"/>
        </w:rPr>
        <w:t>product,</w:t>
      </w:r>
      <w:r>
        <w:rPr>
          <w:spacing w:val="-4"/>
          <w:sz w:val="24"/>
        </w:rPr>
        <w:t xml:space="preserve"> </w:t>
      </w:r>
      <w:r>
        <w:rPr>
          <w:sz w:val="24"/>
        </w:rPr>
        <w:t>device,</w:t>
      </w:r>
      <w:r>
        <w:rPr>
          <w:spacing w:val="-3"/>
          <w:sz w:val="24"/>
        </w:rPr>
        <w:t xml:space="preserve"> </w:t>
      </w:r>
      <w:r>
        <w:rPr>
          <w:sz w:val="24"/>
        </w:rPr>
        <w:t>or</w:t>
      </w:r>
      <w:r>
        <w:rPr>
          <w:spacing w:val="-3"/>
          <w:sz w:val="24"/>
        </w:rPr>
        <w:t xml:space="preserve"> </w:t>
      </w:r>
      <w:r>
        <w:rPr>
          <w:sz w:val="24"/>
        </w:rPr>
        <w:t>interacting</w:t>
      </w:r>
      <w:r>
        <w:rPr>
          <w:spacing w:val="-4"/>
          <w:sz w:val="24"/>
        </w:rPr>
        <w:t xml:space="preserve"> </w:t>
      </w:r>
      <w:r>
        <w:rPr>
          <w:sz w:val="24"/>
        </w:rPr>
        <w:t>group</w:t>
      </w:r>
      <w:r>
        <w:rPr>
          <w:spacing w:val="-4"/>
          <w:sz w:val="24"/>
        </w:rPr>
        <w:t xml:space="preserve"> </w:t>
      </w:r>
      <w:r>
        <w:rPr>
          <w:sz w:val="24"/>
        </w:rPr>
        <w:t>of</w:t>
      </w:r>
      <w:r>
        <w:rPr>
          <w:spacing w:val="-3"/>
          <w:sz w:val="24"/>
        </w:rPr>
        <w:t xml:space="preserve"> </w:t>
      </w:r>
      <w:r>
        <w:rPr>
          <w:sz w:val="24"/>
        </w:rPr>
        <w:t>products</w:t>
      </w:r>
      <w:r>
        <w:rPr>
          <w:spacing w:val="-4"/>
          <w:sz w:val="24"/>
        </w:rPr>
        <w:t xml:space="preserve"> </w:t>
      </w:r>
      <w:r>
        <w:rPr>
          <w:sz w:val="24"/>
        </w:rPr>
        <w:t>or</w:t>
      </w:r>
      <w:r>
        <w:rPr>
          <w:spacing w:val="-3"/>
          <w:sz w:val="24"/>
        </w:rPr>
        <w:t xml:space="preserve"> </w:t>
      </w:r>
      <w:r>
        <w:rPr>
          <w:sz w:val="24"/>
        </w:rPr>
        <w:t>devices that</w:t>
      </w:r>
      <w:r>
        <w:rPr>
          <w:spacing w:val="-15"/>
          <w:sz w:val="24"/>
        </w:rPr>
        <w:t xml:space="preserve"> </w:t>
      </w:r>
      <w:r>
        <w:rPr>
          <w:sz w:val="24"/>
        </w:rPr>
        <w:t>use</w:t>
      </w:r>
      <w:r>
        <w:rPr>
          <w:spacing w:val="-15"/>
          <w:sz w:val="24"/>
        </w:rPr>
        <w:t xml:space="preserve"> </w:t>
      </w:r>
      <w:r>
        <w:rPr>
          <w:sz w:val="24"/>
        </w:rPr>
        <w:t>energy</w:t>
      </w:r>
      <w:r>
        <w:rPr>
          <w:spacing w:val="-14"/>
          <w:sz w:val="24"/>
        </w:rPr>
        <w:t xml:space="preserve"> </w:t>
      </w:r>
      <w:r>
        <w:rPr>
          <w:sz w:val="24"/>
        </w:rPr>
        <w:t>technology</w:t>
      </w:r>
      <w:r>
        <w:rPr>
          <w:spacing w:val="-14"/>
          <w:sz w:val="24"/>
        </w:rPr>
        <w:t xml:space="preserve"> </w:t>
      </w:r>
      <w:r>
        <w:rPr>
          <w:sz w:val="24"/>
        </w:rPr>
        <w:t>to</w:t>
      </w:r>
      <w:r>
        <w:rPr>
          <w:spacing w:val="-14"/>
          <w:sz w:val="24"/>
        </w:rPr>
        <w:t xml:space="preserve"> </w:t>
      </w:r>
      <w:r>
        <w:rPr>
          <w:sz w:val="24"/>
        </w:rPr>
        <w:t>generate</w:t>
      </w:r>
      <w:r>
        <w:rPr>
          <w:spacing w:val="-14"/>
          <w:sz w:val="24"/>
        </w:rPr>
        <w:t xml:space="preserve"> </w:t>
      </w:r>
      <w:r>
        <w:rPr>
          <w:sz w:val="24"/>
        </w:rPr>
        <w:t>electricity,</w:t>
      </w:r>
      <w:r>
        <w:rPr>
          <w:spacing w:val="-14"/>
          <w:sz w:val="24"/>
        </w:rPr>
        <w:t xml:space="preserve"> </w:t>
      </w:r>
      <w:r>
        <w:rPr>
          <w:sz w:val="24"/>
        </w:rPr>
        <w:t>provide</w:t>
      </w:r>
      <w:r>
        <w:rPr>
          <w:spacing w:val="-14"/>
          <w:sz w:val="24"/>
        </w:rPr>
        <w:t xml:space="preserve"> </w:t>
      </w:r>
      <w:r>
        <w:rPr>
          <w:sz w:val="24"/>
        </w:rPr>
        <w:t>thermal</w:t>
      </w:r>
      <w:r>
        <w:rPr>
          <w:spacing w:val="-14"/>
          <w:sz w:val="24"/>
        </w:rPr>
        <w:t xml:space="preserve"> </w:t>
      </w:r>
      <w:r>
        <w:rPr>
          <w:sz w:val="24"/>
        </w:rPr>
        <w:t>energy,</w:t>
      </w:r>
      <w:r>
        <w:rPr>
          <w:spacing w:val="-15"/>
          <w:sz w:val="24"/>
        </w:rPr>
        <w:t xml:space="preserve"> </w:t>
      </w:r>
      <w:r>
        <w:rPr>
          <w:sz w:val="24"/>
        </w:rPr>
        <w:t>or</w:t>
      </w:r>
      <w:r>
        <w:rPr>
          <w:spacing w:val="-15"/>
          <w:sz w:val="24"/>
        </w:rPr>
        <w:t xml:space="preserve"> </w:t>
      </w:r>
      <w:r>
        <w:rPr>
          <w:sz w:val="24"/>
        </w:rPr>
        <w:t>regulate</w:t>
      </w:r>
      <w:r>
        <w:rPr>
          <w:spacing w:val="-15"/>
          <w:sz w:val="24"/>
        </w:rPr>
        <w:t xml:space="preserve"> </w:t>
      </w:r>
      <w:r>
        <w:rPr>
          <w:sz w:val="24"/>
        </w:rPr>
        <w:t>temperature. Unless otherwise expressly provided herein, all terms used herein have the same meanings ascribed to them in the PACER Act.</w:t>
      </w:r>
    </w:p>
    <w:p w14:paraId="57529D3E" w14:textId="77777777" w:rsidR="00802D1D" w:rsidRDefault="00802D1D">
      <w:pPr>
        <w:pStyle w:val="BodyText"/>
      </w:pPr>
    </w:p>
    <w:p w14:paraId="17674617" w14:textId="77777777" w:rsidR="00802D1D" w:rsidRDefault="00C17C27" w:rsidP="00DF093E">
      <w:pPr>
        <w:pStyle w:val="ListParagraph"/>
        <w:numPr>
          <w:ilvl w:val="0"/>
          <w:numId w:val="2"/>
        </w:numPr>
        <w:tabs>
          <w:tab w:val="left" w:pos="1104"/>
        </w:tabs>
        <w:ind w:firstLine="720"/>
        <w:jc w:val="both"/>
        <w:rPr>
          <w:sz w:val="24"/>
        </w:rPr>
      </w:pPr>
      <w:r>
        <w:rPr>
          <w:sz w:val="24"/>
        </w:rPr>
        <w:t>the</w:t>
      </w:r>
      <w:r>
        <w:rPr>
          <w:spacing w:val="-15"/>
          <w:sz w:val="24"/>
        </w:rPr>
        <w:t xml:space="preserve"> </w:t>
      </w:r>
      <w:r>
        <w:rPr>
          <w:sz w:val="24"/>
        </w:rPr>
        <w:t>Matanuska-Susitna Borough</w:t>
      </w:r>
      <w:r>
        <w:rPr>
          <w:spacing w:val="-15"/>
          <w:sz w:val="24"/>
        </w:rPr>
        <w:t xml:space="preserve"> </w:t>
      </w:r>
      <w:r>
        <w:rPr>
          <w:sz w:val="24"/>
        </w:rPr>
        <w:t>(</w:t>
      </w:r>
      <w:r>
        <w:rPr>
          <w:b/>
          <w:sz w:val="24"/>
        </w:rPr>
        <w:t>“Local</w:t>
      </w:r>
      <w:r>
        <w:rPr>
          <w:b/>
          <w:spacing w:val="-15"/>
          <w:sz w:val="24"/>
        </w:rPr>
        <w:t xml:space="preserve"> </w:t>
      </w:r>
      <w:r>
        <w:rPr>
          <w:b/>
          <w:sz w:val="24"/>
        </w:rPr>
        <w:t>Government”</w:t>
      </w:r>
      <w:r>
        <w:rPr>
          <w:sz w:val="24"/>
        </w:rPr>
        <w:t>)</w:t>
      </w:r>
      <w:r>
        <w:rPr>
          <w:spacing w:val="-15"/>
          <w:sz w:val="24"/>
        </w:rPr>
        <w:t xml:space="preserve"> </w:t>
      </w:r>
      <w:r>
        <w:rPr>
          <w:sz w:val="24"/>
        </w:rPr>
        <w:t>has</w:t>
      </w:r>
      <w:r>
        <w:rPr>
          <w:spacing w:val="-15"/>
          <w:sz w:val="24"/>
        </w:rPr>
        <w:t xml:space="preserve"> </w:t>
      </w:r>
      <w:r>
        <w:rPr>
          <w:sz w:val="24"/>
        </w:rPr>
        <w:t>established</w:t>
      </w:r>
      <w:r>
        <w:rPr>
          <w:spacing w:val="-15"/>
          <w:sz w:val="24"/>
        </w:rPr>
        <w:t xml:space="preserve"> </w:t>
      </w:r>
      <w:r>
        <w:rPr>
          <w:sz w:val="24"/>
        </w:rPr>
        <w:t>a</w:t>
      </w:r>
      <w:r>
        <w:rPr>
          <w:spacing w:val="-15"/>
          <w:sz w:val="24"/>
        </w:rPr>
        <w:t xml:space="preserve"> </w:t>
      </w:r>
      <w:r>
        <w:rPr>
          <w:sz w:val="24"/>
        </w:rPr>
        <w:t>program</w:t>
      </w:r>
      <w:r>
        <w:rPr>
          <w:spacing w:val="-15"/>
          <w:sz w:val="24"/>
        </w:rPr>
        <w:t xml:space="preserve"> </w:t>
      </w:r>
      <w:r>
        <w:rPr>
          <w:sz w:val="24"/>
        </w:rPr>
        <w:t xml:space="preserve">under the PACER Act (the </w:t>
      </w:r>
      <w:r>
        <w:rPr>
          <w:b/>
          <w:sz w:val="24"/>
        </w:rPr>
        <w:t>“PACER Program”</w:t>
      </w:r>
      <w:r>
        <w:rPr>
          <w:sz w:val="24"/>
        </w:rPr>
        <w:t xml:space="preserve">) pursuant to </w:t>
      </w:r>
      <w:r w:rsidR="00DF093E" w:rsidRPr="00A86768">
        <w:t xml:space="preserve">an ordinance dated September 27, 2022, adopted by the Matanuska-Susitna Borough Assembly (the “Ordinance”), and a resolution dated, October 9, 2021, (the “Resolution”), </w:t>
      </w:r>
      <w:r w:rsidRPr="00DF093E">
        <w:rPr>
          <w:sz w:val="24"/>
        </w:rPr>
        <w:t xml:space="preserve">(the </w:t>
      </w:r>
      <w:r w:rsidRPr="00DF093E">
        <w:rPr>
          <w:b/>
          <w:sz w:val="24"/>
        </w:rPr>
        <w:t>“Resolution,” and together with the Ordinance,</w:t>
      </w:r>
      <w:r w:rsidRPr="00DF093E">
        <w:rPr>
          <w:b/>
          <w:spacing w:val="40"/>
          <w:sz w:val="24"/>
        </w:rPr>
        <w:t xml:space="preserve"> </w:t>
      </w:r>
      <w:r w:rsidRPr="00DF093E">
        <w:rPr>
          <w:b/>
          <w:sz w:val="24"/>
        </w:rPr>
        <w:t xml:space="preserve">“the </w:t>
      </w:r>
      <w:r w:rsidR="00DF093E">
        <w:rPr>
          <w:b/>
          <w:sz w:val="24"/>
        </w:rPr>
        <w:t>Mat-Su C-</w:t>
      </w:r>
      <w:r w:rsidRPr="00DF093E">
        <w:rPr>
          <w:b/>
          <w:sz w:val="24"/>
        </w:rPr>
        <w:t>PACER Legislation”</w:t>
      </w:r>
      <w:r w:rsidRPr="00DF093E">
        <w:rPr>
          <w:sz w:val="24"/>
        </w:rPr>
        <w:t>).</w:t>
      </w:r>
      <w:r>
        <w:rPr>
          <w:sz w:val="24"/>
        </w:rPr>
        <w:t xml:space="preserve"> The Local Government is authorized to enter into and enforce the Assessment, Owner Contract and Capital Provider Contract described herein, and has designated the entire territory</w:t>
      </w:r>
      <w:r>
        <w:rPr>
          <w:spacing w:val="20"/>
          <w:sz w:val="24"/>
        </w:rPr>
        <w:t xml:space="preserve"> </w:t>
      </w:r>
      <w:r>
        <w:rPr>
          <w:sz w:val="24"/>
        </w:rPr>
        <w:t>within</w:t>
      </w:r>
      <w:r>
        <w:rPr>
          <w:spacing w:val="23"/>
          <w:sz w:val="24"/>
        </w:rPr>
        <w:t xml:space="preserve"> </w:t>
      </w:r>
      <w:r>
        <w:rPr>
          <w:sz w:val="24"/>
        </w:rPr>
        <w:t>the</w:t>
      </w:r>
      <w:r>
        <w:rPr>
          <w:spacing w:val="23"/>
          <w:sz w:val="24"/>
        </w:rPr>
        <w:t xml:space="preserve"> </w:t>
      </w:r>
      <w:r>
        <w:rPr>
          <w:sz w:val="24"/>
        </w:rPr>
        <w:t>Matanuska-Susitna Borough</w:t>
      </w:r>
      <w:r>
        <w:rPr>
          <w:spacing w:val="23"/>
          <w:sz w:val="24"/>
        </w:rPr>
        <w:t xml:space="preserve"> </w:t>
      </w:r>
      <w:r>
        <w:rPr>
          <w:sz w:val="24"/>
        </w:rPr>
        <w:t>as</w:t>
      </w:r>
      <w:r>
        <w:rPr>
          <w:spacing w:val="22"/>
          <w:sz w:val="24"/>
        </w:rPr>
        <w:t xml:space="preserve"> </w:t>
      </w:r>
      <w:r>
        <w:rPr>
          <w:sz w:val="24"/>
        </w:rPr>
        <w:t>a</w:t>
      </w:r>
      <w:r>
        <w:rPr>
          <w:spacing w:val="23"/>
          <w:sz w:val="24"/>
        </w:rPr>
        <w:t xml:space="preserve"> </w:t>
      </w:r>
      <w:r>
        <w:rPr>
          <w:sz w:val="24"/>
        </w:rPr>
        <w:t>region</w:t>
      </w:r>
      <w:r>
        <w:rPr>
          <w:spacing w:val="21"/>
          <w:sz w:val="24"/>
        </w:rPr>
        <w:t xml:space="preserve"> </w:t>
      </w:r>
      <w:r>
        <w:rPr>
          <w:sz w:val="24"/>
        </w:rPr>
        <w:t>(</w:t>
      </w:r>
      <w:r>
        <w:rPr>
          <w:b/>
          <w:sz w:val="24"/>
        </w:rPr>
        <w:t>“Region”</w:t>
      </w:r>
      <w:r>
        <w:rPr>
          <w:sz w:val="24"/>
        </w:rPr>
        <w:t>)</w:t>
      </w:r>
      <w:r>
        <w:rPr>
          <w:spacing w:val="21"/>
          <w:sz w:val="24"/>
        </w:rPr>
        <w:t xml:space="preserve"> </w:t>
      </w:r>
      <w:r>
        <w:rPr>
          <w:sz w:val="24"/>
        </w:rPr>
        <w:t>within</w:t>
      </w:r>
      <w:r>
        <w:rPr>
          <w:spacing w:val="23"/>
          <w:sz w:val="24"/>
        </w:rPr>
        <w:t xml:space="preserve"> </w:t>
      </w:r>
      <w:r>
        <w:rPr>
          <w:sz w:val="24"/>
        </w:rPr>
        <w:t>which</w:t>
      </w:r>
      <w:r>
        <w:rPr>
          <w:spacing w:val="23"/>
          <w:sz w:val="24"/>
        </w:rPr>
        <w:t xml:space="preserve"> </w:t>
      </w:r>
      <w:r>
        <w:rPr>
          <w:sz w:val="24"/>
        </w:rPr>
        <w:t>the</w:t>
      </w:r>
      <w:r>
        <w:rPr>
          <w:spacing w:val="23"/>
          <w:sz w:val="24"/>
        </w:rPr>
        <w:t xml:space="preserve"> </w:t>
      </w:r>
      <w:r>
        <w:rPr>
          <w:spacing w:val="-2"/>
          <w:sz w:val="24"/>
        </w:rPr>
        <w:t>Local</w:t>
      </w:r>
    </w:p>
    <w:p w14:paraId="6FF8AFC7" w14:textId="77777777" w:rsidR="00802D1D" w:rsidRDefault="00802D1D">
      <w:pPr>
        <w:jc w:val="both"/>
        <w:rPr>
          <w:sz w:val="24"/>
        </w:rPr>
        <w:sectPr w:rsidR="00802D1D">
          <w:footerReference w:type="default" r:id="rId7"/>
          <w:type w:val="continuous"/>
          <w:pgSz w:w="12240" w:h="15840"/>
          <w:pgMar w:top="1360" w:right="860" w:bottom="1660" w:left="1320" w:header="0" w:footer="1462" w:gutter="0"/>
          <w:pgNumType w:start="1"/>
          <w:cols w:space="720"/>
        </w:sectPr>
      </w:pPr>
    </w:p>
    <w:p w14:paraId="327C53D0" w14:textId="77777777" w:rsidR="00802D1D" w:rsidRDefault="00C17C27">
      <w:pPr>
        <w:pStyle w:val="BodyText"/>
        <w:spacing w:before="60"/>
        <w:ind w:left="120" w:right="576"/>
        <w:jc w:val="both"/>
      </w:pPr>
      <w:r>
        <w:lastRenderedPageBreak/>
        <w:t>Government</w:t>
      </w:r>
      <w:r>
        <w:rPr>
          <w:spacing w:val="-9"/>
        </w:rPr>
        <w:t xml:space="preserve"> </w:t>
      </w:r>
      <w:r>
        <w:t>and</w:t>
      </w:r>
      <w:r>
        <w:rPr>
          <w:spacing w:val="-9"/>
        </w:rPr>
        <w:t xml:space="preserve"> </w:t>
      </w:r>
      <w:r>
        <w:t>the</w:t>
      </w:r>
      <w:r>
        <w:rPr>
          <w:spacing w:val="-9"/>
        </w:rPr>
        <w:t xml:space="preserve"> </w:t>
      </w:r>
      <w:r>
        <w:t>record</w:t>
      </w:r>
      <w:r>
        <w:rPr>
          <w:spacing w:val="-9"/>
        </w:rPr>
        <w:t xml:space="preserve"> </w:t>
      </w:r>
      <w:r>
        <w:t>owner</w:t>
      </w:r>
      <w:r>
        <w:rPr>
          <w:spacing w:val="-9"/>
        </w:rPr>
        <w:t xml:space="preserve"> </w:t>
      </w:r>
      <w:r>
        <w:t>of</w:t>
      </w:r>
      <w:r>
        <w:rPr>
          <w:spacing w:val="-9"/>
        </w:rPr>
        <w:t xml:space="preserve"> </w:t>
      </w:r>
      <w:r>
        <w:t>such</w:t>
      </w:r>
      <w:r>
        <w:rPr>
          <w:spacing w:val="-9"/>
        </w:rPr>
        <w:t xml:space="preserve"> </w:t>
      </w:r>
      <w:r>
        <w:t>real</w:t>
      </w:r>
      <w:r>
        <w:rPr>
          <w:spacing w:val="-9"/>
        </w:rPr>
        <w:t xml:space="preserve"> </w:t>
      </w:r>
      <w:r>
        <w:t>property</w:t>
      </w:r>
      <w:r>
        <w:rPr>
          <w:spacing w:val="-10"/>
        </w:rPr>
        <w:t xml:space="preserve"> </w:t>
      </w:r>
      <w:r>
        <w:t>may</w:t>
      </w:r>
      <w:r>
        <w:rPr>
          <w:spacing w:val="-10"/>
        </w:rPr>
        <w:t xml:space="preserve"> </w:t>
      </w:r>
      <w:r>
        <w:t>enter</w:t>
      </w:r>
      <w:r>
        <w:rPr>
          <w:spacing w:val="-9"/>
        </w:rPr>
        <w:t xml:space="preserve"> </w:t>
      </w:r>
      <w:r>
        <w:t>into</w:t>
      </w:r>
      <w:r>
        <w:rPr>
          <w:spacing w:val="-10"/>
        </w:rPr>
        <w:t xml:space="preserve"> </w:t>
      </w:r>
      <w:r>
        <w:t>written</w:t>
      </w:r>
      <w:r>
        <w:rPr>
          <w:spacing w:val="-10"/>
        </w:rPr>
        <w:t xml:space="preserve"> </w:t>
      </w:r>
      <w:r>
        <w:t>contracts</w:t>
      </w:r>
      <w:r>
        <w:rPr>
          <w:spacing w:val="-9"/>
        </w:rPr>
        <w:t xml:space="preserve"> </w:t>
      </w:r>
      <w:r>
        <w:t>to</w:t>
      </w:r>
      <w:r>
        <w:rPr>
          <w:spacing w:val="-10"/>
        </w:rPr>
        <w:t xml:space="preserve"> </w:t>
      </w:r>
      <w:r>
        <w:t>impose assessments</w:t>
      </w:r>
      <w:r>
        <w:rPr>
          <w:spacing w:val="-2"/>
        </w:rPr>
        <w:t xml:space="preserve"> </w:t>
      </w:r>
      <w:r>
        <w:t>to</w:t>
      </w:r>
      <w:r>
        <w:rPr>
          <w:spacing w:val="-1"/>
        </w:rPr>
        <w:t xml:space="preserve"> </w:t>
      </w:r>
      <w:r>
        <w:t>repay</w:t>
      </w:r>
      <w:r>
        <w:rPr>
          <w:spacing w:val="-1"/>
        </w:rPr>
        <w:t xml:space="preserve"> </w:t>
      </w:r>
      <w:r>
        <w:t>the</w:t>
      </w:r>
      <w:r>
        <w:rPr>
          <w:spacing w:val="-2"/>
        </w:rPr>
        <w:t xml:space="preserve"> </w:t>
      </w:r>
      <w:r>
        <w:t>financing</w:t>
      </w:r>
      <w:r>
        <w:rPr>
          <w:spacing w:val="-1"/>
        </w:rPr>
        <w:t xml:space="preserve"> </w:t>
      </w:r>
      <w:r>
        <w:t>by</w:t>
      </w:r>
      <w:r>
        <w:rPr>
          <w:spacing w:val="-1"/>
        </w:rPr>
        <w:t xml:space="preserve"> </w:t>
      </w:r>
      <w:r>
        <w:t>owners</w:t>
      </w:r>
      <w:r>
        <w:rPr>
          <w:spacing w:val="-1"/>
        </w:rPr>
        <w:t xml:space="preserve"> </w:t>
      </w:r>
      <w:r>
        <w:t>of</w:t>
      </w:r>
      <w:r>
        <w:rPr>
          <w:spacing w:val="-1"/>
        </w:rPr>
        <w:t xml:space="preserve"> </w:t>
      </w:r>
      <w:r>
        <w:t>qualified</w:t>
      </w:r>
      <w:r>
        <w:rPr>
          <w:spacing w:val="-1"/>
        </w:rPr>
        <w:t xml:space="preserve"> </w:t>
      </w:r>
      <w:r>
        <w:t>improvements</w:t>
      </w:r>
      <w:r>
        <w:rPr>
          <w:spacing w:val="-1"/>
        </w:rPr>
        <w:t xml:space="preserve"> </w:t>
      </w:r>
      <w:r>
        <w:t>on</w:t>
      </w:r>
      <w:r>
        <w:rPr>
          <w:spacing w:val="-1"/>
        </w:rPr>
        <w:t xml:space="preserve"> </w:t>
      </w:r>
      <w:r>
        <w:t>the</w:t>
      </w:r>
      <w:r>
        <w:rPr>
          <w:spacing w:val="-1"/>
        </w:rPr>
        <w:t xml:space="preserve"> </w:t>
      </w:r>
      <w:r>
        <w:t>owner’s</w:t>
      </w:r>
      <w:r>
        <w:rPr>
          <w:spacing w:val="-1"/>
        </w:rPr>
        <w:t xml:space="preserve"> </w:t>
      </w:r>
      <w:r>
        <w:t>property pursuant to the PACER Program.</w:t>
      </w:r>
    </w:p>
    <w:p w14:paraId="66A82967" w14:textId="77777777" w:rsidR="00802D1D" w:rsidRDefault="00802D1D">
      <w:pPr>
        <w:pStyle w:val="BodyText"/>
      </w:pPr>
    </w:p>
    <w:p w14:paraId="5C494243" w14:textId="77777777" w:rsidR="00802D1D" w:rsidRDefault="00C17C27">
      <w:pPr>
        <w:pStyle w:val="ListParagraph"/>
        <w:numPr>
          <w:ilvl w:val="0"/>
          <w:numId w:val="2"/>
        </w:numPr>
        <w:tabs>
          <w:tab w:val="left" w:pos="1107"/>
          <w:tab w:val="left" w:pos="3147"/>
        </w:tabs>
        <w:ind w:right="578" w:firstLine="720"/>
        <w:jc w:val="both"/>
        <w:rPr>
          <w:sz w:val="24"/>
        </w:rPr>
      </w:pPr>
      <w:r>
        <w:rPr>
          <w:sz w:val="24"/>
          <w:u w:val="single"/>
        </w:rPr>
        <w:tab/>
      </w:r>
      <w:r>
        <w:rPr>
          <w:sz w:val="24"/>
        </w:rPr>
        <w:t>(</w:t>
      </w:r>
      <w:r>
        <w:rPr>
          <w:b/>
          <w:sz w:val="24"/>
        </w:rPr>
        <w:t>“Property</w:t>
      </w:r>
      <w:r>
        <w:rPr>
          <w:b/>
          <w:spacing w:val="-15"/>
          <w:sz w:val="24"/>
        </w:rPr>
        <w:t xml:space="preserve"> </w:t>
      </w:r>
      <w:r>
        <w:rPr>
          <w:b/>
          <w:sz w:val="24"/>
        </w:rPr>
        <w:t>Owner”</w:t>
      </w:r>
      <w:r>
        <w:rPr>
          <w:sz w:val="24"/>
        </w:rPr>
        <w:t>)</w:t>
      </w:r>
      <w:r>
        <w:rPr>
          <w:spacing w:val="-15"/>
          <w:sz w:val="24"/>
        </w:rPr>
        <w:t xml:space="preserve"> </w:t>
      </w:r>
      <w:r>
        <w:rPr>
          <w:sz w:val="24"/>
        </w:rPr>
        <w:t>is</w:t>
      </w:r>
      <w:r>
        <w:rPr>
          <w:spacing w:val="-15"/>
          <w:sz w:val="24"/>
        </w:rPr>
        <w:t xml:space="preserve"> </w:t>
      </w:r>
      <w:r>
        <w:rPr>
          <w:sz w:val="24"/>
        </w:rPr>
        <w:t>the</w:t>
      </w:r>
      <w:r>
        <w:rPr>
          <w:spacing w:val="-15"/>
          <w:sz w:val="24"/>
        </w:rPr>
        <w:t xml:space="preserve"> </w:t>
      </w:r>
      <w:r>
        <w:rPr>
          <w:sz w:val="24"/>
        </w:rPr>
        <w:t>legal</w:t>
      </w:r>
      <w:r>
        <w:rPr>
          <w:spacing w:val="-15"/>
          <w:sz w:val="24"/>
        </w:rPr>
        <w:t xml:space="preserve"> </w:t>
      </w:r>
      <w:r>
        <w:rPr>
          <w:sz w:val="24"/>
        </w:rPr>
        <w:t>and</w:t>
      </w:r>
      <w:r>
        <w:rPr>
          <w:spacing w:val="-15"/>
          <w:sz w:val="24"/>
        </w:rPr>
        <w:t xml:space="preserve"> </w:t>
      </w:r>
      <w:r>
        <w:rPr>
          <w:sz w:val="24"/>
        </w:rPr>
        <w:t>record</w:t>
      </w:r>
      <w:r>
        <w:rPr>
          <w:spacing w:val="-15"/>
          <w:sz w:val="24"/>
        </w:rPr>
        <w:t xml:space="preserve"> </w:t>
      </w:r>
      <w:r>
        <w:rPr>
          <w:sz w:val="24"/>
        </w:rPr>
        <w:t>owner</w:t>
      </w:r>
      <w:r>
        <w:rPr>
          <w:spacing w:val="-15"/>
          <w:sz w:val="24"/>
        </w:rPr>
        <w:t xml:space="preserve"> </w:t>
      </w:r>
      <w:r>
        <w:rPr>
          <w:sz w:val="24"/>
        </w:rPr>
        <w:t>of</w:t>
      </w:r>
      <w:r>
        <w:rPr>
          <w:spacing w:val="-15"/>
          <w:sz w:val="24"/>
        </w:rPr>
        <w:t xml:space="preserve"> </w:t>
      </w:r>
      <w:r>
        <w:rPr>
          <w:sz w:val="24"/>
        </w:rPr>
        <w:t>the</w:t>
      </w:r>
      <w:r>
        <w:rPr>
          <w:spacing w:val="-15"/>
          <w:sz w:val="24"/>
        </w:rPr>
        <w:t xml:space="preserve"> </w:t>
      </w:r>
      <w:r>
        <w:rPr>
          <w:sz w:val="24"/>
        </w:rPr>
        <w:t>qualified real property, located within the Region at [</w:t>
      </w:r>
      <w:r>
        <w:rPr>
          <w:sz w:val="24"/>
          <w:u w:val="single"/>
        </w:rPr>
        <w:t>PROPERTY ADDRESS</w:t>
      </w:r>
      <w:r>
        <w:rPr>
          <w:sz w:val="24"/>
        </w:rPr>
        <w:t>], [</w:t>
      </w:r>
      <w:r>
        <w:rPr>
          <w:sz w:val="24"/>
          <w:u w:val="single"/>
        </w:rPr>
        <w:t>CITY</w:t>
      </w:r>
      <w:r>
        <w:rPr>
          <w:sz w:val="24"/>
        </w:rPr>
        <w:t xml:space="preserve">], Alaska and more particularly described in Exhibit A, attached hereto and incorporated herein (the </w:t>
      </w:r>
      <w:r>
        <w:rPr>
          <w:b/>
          <w:sz w:val="24"/>
        </w:rPr>
        <w:t>“Property”</w:t>
      </w:r>
      <w:r>
        <w:rPr>
          <w:sz w:val="24"/>
        </w:rPr>
        <w:t>).</w:t>
      </w:r>
    </w:p>
    <w:p w14:paraId="017FE91F" w14:textId="77777777" w:rsidR="00802D1D" w:rsidRDefault="00802D1D">
      <w:pPr>
        <w:pStyle w:val="BodyText"/>
      </w:pPr>
    </w:p>
    <w:p w14:paraId="231F0981" w14:textId="77777777" w:rsidR="00802D1D" w:rsidRDefault="00C17C27">
      <w:pPr>
        <w:pStyle w:val="ListParagraph"/>
        <w:numPr>
          <w:ilvl w:val="0"/>
          <w:numId w:val="2"/>
        </w:numPr>
        <w:tabs>
          <w:tab w:val="left" w:pos="1129"/>
        </w:tabs>
        <w:ind w:left="119" w:firstLine="720"/>
        <w:jc w:val="both"/>
        <w:rPr>
          <w:sz w:val="24"/>
        </w:rPr>
      </w:pPr>
      <w:bookmarkStart w:id="0" w:name="D._Property_Owner_applied_to_participate"/>
      <w:bookmarkEnd w:id="0"/>
      <w:r>
        <w:rPr>
          <w:sz w:val="24"/>
        </w:rPr>
        <w:t>Property</w:t>
      </w:r>
      <w:r>
        <w:rPr>
          <w:spacing w:val="-5"/>
          <w:sz w:val="24"/>
        </w:rPr>
        <w:t xml:space="preserve"> </w:t>
      </w:r>
      <w:r>
        <w:rPr>
          <w:sz w:val="24"/>
        </w:rPr>
        <w:t>Owner</w:t>
      </w:r>
      <w:r>
        <w:rPr>
          <w:spacing w:val="-4"/>
          <w:sz w:val="24"/>
        </w:rPr>
        <w:t xml:space="preserve"> </w:t>
      </w:r>
      <w:r>
        <w:rPr>
          <w:sz w:val="24"/>
        </w:rPr>
        <w:t>applied</w:t>
      </w:r>
      <w:r>
        <w:rPr>
          <w:spacing w:val="-5"/>
          <w:sz w:val="24"/>
        </w:rPr>
        <w:t xml:space="preserve"> </w:t>
      </w:r>
      <w:r>
        <w:rPr>
          <w:sz w:val="24"/>
        </w:rPr>
        <w:t>to</w:t>
      </w:r>
      <w:r>
        <w:rPr>
          <w:spacing w:val="-5"/>
          <w:sz w:val="24"/>
        </w:rPr>
        <w:t xml:space="preserve"> </w:t>
      </w:r>
      <w:r>
        <w:rPr>
          <w:sz w:val="24"/>
        </w:rPr>
        <w:t>participate</w:t>
      </w:r>
      <w:r>
        <w:rPr>
          <w:spacing w:val="-4"/>
          <w:sz w:val="24"/>
        </w:rPr>
        <w:t xml:space="preserve"> </w:t>
      </w:r>
      <w:r>
        <w:rPr>
          <w:sz w:val="24"/>
        </w:rPr>
        <w:t>in</w:t>
      </w:r>
      <w:r>
        <w:rPr>
          <w:spacing w:val="-5"/>
          <w:sz w:val="24"/>
        </w:rPr>
        <w:t xml:space="preserve"> </w:t>
      </w:r>
      <w:r>
        <w:rPr>
          <w:sz w:val="24"/>
        </w:rPr>
        <w:t>the</w:t>
      </w:r>
      <w:r>
        <w:rPr>
          <w:spacing w:val="-4"/>
          <w:sz w:val="24"/>
        </w:rPr>
        <w:t xml:space="preserve"> </w:t>
      </w:r>
      <w:r>
        <w:rPr>
          <w:sz w:val="24"/>
        </w:rPr>
        <w:t>PACER</w:t>
      </w:r>
      <w:r>
        <w:rPr>
          <w:spacing w:val="-5"/>
          <w:sz w:val="24"/>
        </w:rPr>
        <w:t xml:space="preserve"> </w:t>
      </w:r>
      <w:r>
        <w:rPr>
          <w:sz w:val="24"/>
        </w:rPr>
        <w:t>Program</w:t>
      </w:r>
      <w:r>
        <w:rPr>
          <w:spacing w:val="-4"/>
          <w:sz w:val="24"/>
        </w:rPr>
        <w:t xml:space="preserve"> </w:t>
      </w:r>
      <w:r>
        <w:rPr>
          <w:sz w:val="24"/>
        </w:rPr>
        <w:t>by</w:t>
      </w:r>
      <w:r>
        <w:rPr>
          <w:spacing w:val="-5"/>
          <w:sz w:val="24"/>
        </w:rPr>
        <w:t xml:space="preserve"> </w:t>
      </w:r>
      <w:r>
        <w:rPr>
          <w:sz w:val="24"/>
        </w:rPr>
        <w:t>installing</w:t>
      </w:r>
      <w:r>
        <w:rPr>
          <w:spacing w:val="-5"/>
          <w:sz w:val="24"/>
        </w:rPr>
        <w:t xml:space="preserve"> </w:t>
      </w:r>
      <w:r>
        <w:rPr>
          <w:sz w:val="24"/>
        </w:rPr>
        <w:t>or</w:t>
      </w:r>
      <w:r>
        <w:rPr>
          <w:spacing w:val="-4"/>
          <w:sz w:val="24"/>
        </w:rPr>
        <w:t xml:space="preserve"> </w:t>
      </w:r>
      <w:r>
        <w:rPr>
          <w:sz w:val="24"/>
        </w:rPr>
        <w:t>modifying on the Property certain permanent improvements which are intended to reduce energy consumption</w:t>
      </w:r>
      <w:r>
        <w:rPr>
          <w:spacing w:val="-10"/>
          <w:sz w:val="24"/>
        </w:rPr>
        <w:t xml:space="preserve"> </w:t>
      </w:r>
      <w:r>
        <w:rPr>
          <w:sz w:val="24"/>
        </w:rPr>
        <w:t>or</w:t>
      </w:r>
      <w:r>
        <w:rPr>
          <w:spacing w:val="-9"/>
          <w:sz w:val="24"/>
        </w:rPr>
        <w:t xml:space="preserve"> </w:t>
      </w:r>
      <w:r>
        <w:rPr>
          <w:sz w:val="24"/>
        </w:rPr>
        <w:t>demand,</w:t>
      </w:r>
      <w:r>
        <w:rPr>
          <w:spacing w:val="-10"/>
          <w:sz w:val="24"/>
        </w:rPr>
        <w:t xml:space="preserve"> </w:t>
      </w:r>
      <w:r>
        <w:rPr>
          <w:sz w:val="24"/>
        </w:rPr>
        <w:t>and</w:t>
      </w:r>
      <w:r>
        <w:rPr>
          <w:spacing w:val="-10"/>
          <w:sz w:val="24"/>
        </w:rPr>
        <w:t xml:space="preserve"> </w:t>
      </w:r>
      <w:r>
        <w:rPr>
          <w:sz w:val="24"/>
        </w:rPr>
        <w:t>which</w:t>
      </w:r>
      <w:r>
        <w:rPr>
          <w:spacing w:val="-11"/>
          <w:sz w:val="24"/>
        </w:rPr>
        <w:t xml:space="preserve"> </w:t>
      </w:r>
      <w:r>
        <w:rPr>
          <w:sz w:val="24"/>
        </w:rPr>
        <w:t>are</w:t>
      </w:r>
      <w:r>
        <w:rPr>
          <w:spacing w:val="-9"/>
          <w:sz w:val="24"/>
        </w:rPr>
        <w:t xml:space="preserve"> </w:t>
      </w:r>
      <w:r>
        <w:rPr>
          <w:sz w:val="24"/>
        </w:rPr>
        <w:t>or</w:t>
      </w:r>
      <w:r>
        <w:rPr>
          <w:spacing w:val="-10"/>
          <w:sz w:val="24"/>
        </w:rPr>
        <w:t xml:space="preserve"> </w:t>
      </w:r>
      <w:r>
        <w:rPr>
          <w:sz w:val="24"/>
        </w:rPr>
        <w:t>will</w:t>
      </w:r>
      <w:r>
        <w:rPr>
          <w:spacing w:val="-10"/>
          <w:sz w:val="24"/>
        </w:rPr>
        <w:t xml:space="preserve"> </w:t>
      </w:r>
      <w:r>
        <w:rPr>
          <w:sz w:val="24"/>
        </w:rPr>
        <w:t>be</w:t>
      </w:r>
      <w:r>
        <w:rPr>
          <w:spacing w:val="-9"/>
          <w:sz w:val="24"/>
        </w:rPr>
        <w:t xml:space="preserve"> </w:t>
      </w:r>
      <w:r>
        <w:rPr>
          <w:sz w:val="24"/>
        </w:rPr>
        <w:t>fixed</w:t>
      </w:r>
      <w:r>
        <w:rPr>
          <w:spacing w:val="-11"/>
          <w:sz w:val="24"/>
        </w:rPr>
        <w:t xml:space="preserve"> </w:t>
      </w:r>
      <w:r>
        <w:rPr>
          <w:sz w:val="24"/>
        </w:rPr>
        <w:t>to</w:t>
      </w:r>
      <w:r>
        <w:rPr>
          <w:spacing w:val="-11"/>
          <w:sz w:val="24"/>
        </w:rPr>
        <w:t xml:space="preserve"> </w:t>
      </w:r>
      <w:r>
        <w:rPr>
          <w:sz w:val="24"/>
        </w:rPr>
        <w:t>the</w:t>
      </w:r>
      <w:r>
        <w:rPr>
          <w:spacing w:val="-9"/>
          <w:sz w:val="24"/>
        </w:rPr>
        <w:t xml:space="preserve"> </w:t>
      </w:r>
      <w:r>
        <w:rPr>
          <w:sz w:val="24"/>
        </w:rPr>
        <w:t>Property</w:t>
      </w:r>
      <w:r>
        <w:rPr>
          <w:spacing w:val="-10"/>
          <w:sz w:val="24"/>
        </w:rPr>
        <w:t xml:space="preserve"> </w:t>
      </w:r>
      <w:r>
        <w:rPr>
          <w:sz w:val="24"/>
        </w:rPr>
        <w:t>as</w:t>
      </w:r>
      <w:r>
        <w:rPr>
          <w:spacing w:val="-9"/>
          <w:sz w:val="24"/>
        </w:rPr>
        <w:t xml:space="preserve"> </w:t>
      </w:r>
      <w:r>
        <w:rPr>
          <w:sz w:val="24"/>
        </w:rPr>
        <w:t>qualified</w:t>
      </w:r>
      <w:r>
        <w:rPr>
          <w:spacing w:val="-10"/>
          <w:sz w:val="24"/>
        </w:rPr>
        <w:t xml:space="preserve"> </w:t>
      </w:r>
      <w:r>
        <w:rPr>
          <w:sz w:val="24"/>
        </w:rPr>
        <w:t>improvements, as set forth</w:t>
      </w:r>
      <w:r>
        <w:rPr>
          <w:spacing w:val="-1"/>
          <w:sz w:val="24"/>
        </w:rPr>
        <w:t xml:space="preserve"> </w:t>
      </w:r>
      <w:r>
        <w:rPr>
          <w:sz w:val="24"/>
        </w:rPr>
        <w:t>in the PACER Act and PACER Program</w:t>
      </w:r>
      <w:r>
        <w:rPr>
          <w:spacing w:val="40"/>
          <w:sz w:val="24"/>
        </w:rPr>
        <w:t xml:space="preserve"> </w:t>
      </w:r>
      <w:r>
        <w:rPr>
          <w:sz w:val="24"/>
        </w:rPr>
        <w:t xml:space="preserve">(the </w:t>
      </w:r>
      <w:r>
        <w:rPr>
          <w:b/>
          <w:sz w:val="24"/>
        </w:rPr>
        <w:t>“Qualified Improvements”</w:t>
      </w:r>
      <w:r>
        <w:rPr>
          <w:sz w:val="24"/>
        </w:rPr>
        <w:t>) described in Exhibit</w:t>
      </w:r>
      <w:r>
        <w:rPr>
          <w:spacing w:val="-14"/>
          <w:sz w:val="24"/>
        </w:rPr>
        <w:t xml:space="preserve"> </w:t>
      </w:r>
      <w:r>
        <w:rPr>
          <w:sz w:val="24"/>
        </w:rPr>
        <w:t>B</w:t>
      </w:r>
      <w:r>
        <w:rPr>
          <w:spacing w:val="-14"/>
          <w:sz w:val="24"/>
        </w:rPr>
        <w:t xml:space="preserve"> </w:t>
      </w:r>
      <w:r>
        <w:rPr>
          <w:sz w:val="24"/>
        </w:rPr>
        <w:t>attached</w:t>
      </w:r>
      <w:r>
        <w:rPr>
          <w:spacing w:val="-13"/>
          <w:sz w:val="24"/>
        </w:rPr>
        <w:t xml:space="preserve"> </w:t>
      </w:r>
      <w:r>
        <w:rPr>
          <w:sz w:val="24"/>
        </w:rPr>
        <w:t>hereto.</w:t>
      </w:r>
      <w:r>
        <w:rPr>
          <w:spacing w:val="-13"/>
          <w:sz w:val="24"/>
        </w:rPr>
        <w:t xml:space="preserve"> </w:t>
      </w:r>
      <w:r>
        <w:rPr>
          <w:sz w:val="24"/>
        </w:rPr>
        <w:t>The</w:t>
      </w:r>
      <w:r>
        <w:rPr>
          <w:spacing w:val="-13"/>
          <w:sz w:val="24"/>
        </w:rPr>
        <w:t xml:space="preserve"> </w:t>
      </w:r>
      <w:r>
        <w:rPr>
          <w:sz w:val="24"/>
        </w:rPr>
        <w:t>cost</w:t>
      </w:r>
      <w:r>
        <w:rPr>
          <w:spacing w:val="-13"/>
          <w:sz w:val="24"/>
        </w:rPr>
        <w:t xml:space="preserve"> </w:t>
      </w:r>
      <w:r>
        <w:rPr>
          <w:sz w:val="24"/>
        </w:rPr>
        <w:t>of</w:t>
      </w:r>
      <w:r>
        <w:rPr>
          <w:spacing w:val="-15"/>
          <w:sz w:val="24"/>
        </w:rPr>
        <w:t xml:space="preserve"> </w:t>
      </w:r>
      <w:r>
        <w:rPr>
          <w:sz w:val="24"/>
        </w:rPr>
        <w:t>installation</w:t>
      </w:r>
      <w:r>
        <w:rPr>
          <w:spacing w:val="-15"/>
          <w:sz w:val="24"/>
        </w:rPr>
        <w:t xml:space="preserve"> </w:t>
      </w:r>
      <w:r>
        <w:rPr>
          <w:sz w:val="24"/>
        </w:rPr>
        <w:t>or</w:t>
      </w:r>
      <w:r>
        <w:rPr>
          <w:spacing w:val="-13"/>
          <w:sz w:val="24"/>
        </w:rPr>
        <w:t xml:space="preserve"> </w:t>
      </w:r>
      <w:r>
        <w:rPr>
          <w:sz w:val="24"/>
        </w:rPr>
        <w:t>modification</w:t>
      </w:r>
      <w:r>
        <w:rPr>
          <w:spacing w:val="-13"/>
          <w:sz w:val="24"/>
        </w:rPr>
        <w:t xml:space="preserve"> </w:t>
      </w:r>
      <w:r>
        <w:rPr>
          <w:sz w:val="24"/>
        </w:rPr>
        <w:t>of</w:t>
      </w:r>
      <w:r>
        <w:rPr>
          <w:spacing w:val="-14"/>
          <w:sz w:val="24"/>
        </w:rPr>
        <w:t xml:space="preserve"> </w:t>
      </w:r>
      <w:r>
        <w:rPr>
          <w:sz w:val="24"/>
        </w:rPr>
        <w:t>such</w:t>
      </w:r>
      <w:r>
        <w:rPr>
          <w:spacing w:val="-14"/>
          <w:sz w:val="24"/>
        </w:rPr>
        <w:t xml:space="preserve"> </w:t>
      </w:r>
      <w:r>
        <w:rPr>
          <w:sz w:val="24"/>
        </w:rPr>
        <w:t>Qualified</w:t>
      </w:r>
      <w:r>
        <w:rPr>
          <w:spacing w:val="-14"/>
          <w:sz w:val="24"/>
        </w:rPr>
        <w:t xml:space="preserve"> </w:t>
      </w:r>
      <w:r>
        <w:rPr>
          <w:sz w:val="24"/>
        </w:rPr>
        <w:t xml:space="preserve">Improvements and all related eligible costs pursuant to the PACER Act and otherwise described in the PACER Program have been determined to be a qualified energy improvement project (the </w:t>
      </w:r>
      <w:r>
        <w:rPr>
          <w:b/>
          <w:sz w:val="24"/>
        </w:rPr>
        <w:t>“Project”)</w:t>
      </w:r>
      <w:r>
        <w:rPr>
          <w:sz w:val="24"/>
        </w:rPr>
        <w:t>. Property Owner has entered into a written contract (the “</w:t>
      </w:r>
      <w:r>
        <w:rPr>
          <w:b/>
          <w:sz w:val="24"/>
        </w:rPr>
        <w:t>Owner Contract</w:t>
      </w:r>
      <w:r>
        <w:rPr>
          <w:sz w:val="24"/>
        </w:rPr>
        <w:t>”) with Local Government pursuant to the PACER Act and the PACER Program and has requested Local Government to impose an assessment on the Property to repay the financing of such Project.</w:t>
      </w:r>
    </w:p>
    <w:p w14:paraId="78BC5907" w14:textId="77777777" w:rsidR="00802D1D" w:rsidRDefault="00802D1D">
      <w:pPr>
        <w:pStyle w:val="BodyText"/>
        <w:spacing w:before="10"/>
        <w:rPr>
          <w:sz w:val="20"/>
        </w:rPr>
      </w:pPr>
    </w:p>
    <w:p w14:paraId="6CB04B9A" w14:textId="77777777" w:rsidR="00802D1D" w:rsidRDefault="00C17C27">
      <w:pPr>
        <w:pStyle w:val="ListParagraph"/>
        <w:numPr>
          <w:ilvl w:val="0"/>
          <w:numId w:val="2"/>
        </w:numPr>
        <w:tabs>
          <w:tab w:val="left" w:pos="1251"/>
        </w:tabs>
        <w:ind w:left="1251" w:right="0" w:hanging="411"/>
        <w:jc w:val="both"/>
        <w:rPr>
          <w:sz w:val="24"/>
        </w:rPr>
      </w:pPr>
      <w:bookmarkStart w:id="1" w:name="E._The_financing_of_such_Project_will_be"/>
      <w:bookmarkEnd w:id="1"/>
      <w:r>
        <w:rPr>
          <w:sz w:val="24"/>
        </w:rPr>
        <w:t>The</w:t>
      </w:r>
      <w:r>
        <w:rPr>
          <w:spacing w:val="42"/>
          <w:sz w:val="24"/>
        </w:rPr>
        <w:t xml:space="preserve"> </w:t>
      </w:r>
      <w:r>
        <w:rPr>
          <w:sz w:val="24"/>
        </w:rPr>
        <w:t>financing</w:t>
      </w:r>
      <w:r>
        <w:rPr>
          <w:spacing w:val="42"/>
          <w:sz w:val="24"/>
        </w:rPr>
        <w:t xml:space="preserve"> </w:t>
      </w:r>
      <w:r>
        <w:rPr>
          <w:sz w:val="24"/>
        </w:rPr>
        <w:t>of</w:t>
      </w:r>
      <w:r>
        <w:rPr>
          <w:spacing w:val="42"/>
          <w:sz w:val="24"/>
        </w:rPr>
        <w:t xml:space="preserve"> </w:t>
      </w:r>
      <w:r>
        <w:rPr>
          <w:sz w:val="24"/>
        </w:rPr>
        <w:t>such</w:t>
      </w:r>
      <w:r>
        <w:rPr>
          <w:spacing w:val="42"/>
          <w:sz w:val="24"/>
        </w:rPr>
        <w:t xml:space="preserve"> </w:t>
      </w:r>
      <w:r>
        <w:rPr>
          <w:sz w:val="24"/>
        </w:rPr>
        <w:t>Project</w:t>
      </w:r>
      <w:r>
        <w:rPr>
          <w:spacing w:val="43"/>
          <w:sz w:val="24"/>
        </w:rPr>
        <w:t xml:space="preserve"> </w:t>
      </w:r>
      <w:r>
        <w:rPr>
          <w:sz w:val="24"/>
        </w:rPr>
        <w:t>will</w:t>
      </w:r>
      <w:r>
        <w:rPr>
          <w:spacing w:val="42"/>
          <w:sz w:val="24"/>
        </w:rPr>
        <w:t xml:space="preserve"> </w:t>
      </w:r>
      <w:r>
        <w:rPr>
          <w:sz w:val="24"/>
        </w:rPr>
        <w:t>be</w:t>
      </w:r>
      <w:r>
        <w:rPr>
          <w:spacing w:val="42"/>
          <w:sz w:val="24"/>
        </w:rPr>
        <w:t xml:space="preserve"> </w:t>
      </w:r>
      <w:r>
        <w:rPr>
          <w:sz w:val="24"/>
        </w:rPr>
        <w:t>provided</w:t>
      </w:r>
      <w:r>
        <w:rPr>
          <w:spacing w:val="42"/>
          <w:sz w:val="24"/>
        </w:rPr>
        <w:t xml:space="preserve"> </w:t>
      </w:r>
      <w:r>
        <w:rPr>
          <w:sz w:val="24"/>
        </w:rPr>
        <w:t>to</w:t>
      </w:r>
      <w:r>
        <w:rPr>
          <w:spacing w:val="43"/>
          <w:sz w:val="24"/>
        </w:rPr>
        <w:t xml:space="preserve"> </w:t>
      </w:r>
      <w:r>
        <w:rPr>
          <w:sz w:val="24"/>
        </w:rPr>
        <w:t>Property</w:t>
      </w:r>
      <w:r>
        <w:rPr>
          <w:spacing w:val="42"/>
          <w:sz w:val="24"/>
        </w:rPr>
        <w:t xml:space="preserve"> </w:t>
      </w:r>
      <w:r>
        <w:rPr>
          <w:sz w:val="24"/>
        </w:rPr>
        <w:t>Owner</w:t>
      </w:r>
      <w:r>
        <w:rPr>
          <w:spacing w:val="43"/>
          <w:sz w:val="24"/>
        </w:rPr>
        <w:t xml:space="preserve"> </w:t>
      </w:r>
      <w:r>
        <w:rPr>
          <w:spacing w:val="-5"/>
          <w:sz w:val="24"/>
        </w:rPr>
        <w:t>by</w:t>
      </w:r>
    </w:p>
    <w:p w14:paraId="42514450" w14:textId="77777777" w:rsidR="00802D1D" w:rsidRDefault="00C17C27">
      <w:pPr>
        <w:pStyle w:val="BodyText"/>
        <w:tabs>
          <w:tab w:val="left" w:pos="2639"/>
        </w:tabs>
        <w:spacing w:before="1"/>
        <w:ind w:left="120" w:right="575"/>
        <w:jc w:val="both"/>
      </w:pPr>
      <w:r>
        <w:rPr>
          <w:u w:val="thick"/>
        </w:rPr>
        <w:tab/>
      </w:r>
      <w:r>
        <w:rPr>
          <w:spacing w:val="-9"/>
        </w:rPr>
        <w:t xml:space="preserve"> </w:t>
      </w:r>
      <w:r>
        <w:t>(“</w:t>
      </w:r>
      <w:r>
        <w:rPr>
          <w:b/>
        </w:rPr>
        <w:t>Capital</w:t>
      </w:r>
      <w:r>
        <w:rPr>
          <w:b/>
          <w:spacing w:val="-10"/>
        </w:rPr>
        <w:t xml:space="preserve"> </w:t>
      </w:r>
      <w:r>
        <w:rPr>
          <w:b/>
        </w:rPr>
        <w:t>Provider</w:t>
      </w:r>
      <w:r>
        <w:t>”),</w:t>
      </w:r>
      <w:r>
        <w:rPr>
          <w:spacing w:val="-11"/>
        </w:rPr>
        <w:t xml:space="preserve"> </w:t>
      </w:r>
      <w:r>
        <w:t>a</w:t>
      </w:r>
      <w:r>
        <w:rPr>
          <w:spacing w:val="-9"/>
        </w:rPr>
        <w:t xml:space="preserve"> </w:t>
      </w:r>
      <w:r>
        <w:t>qualified</w:t>
      </w:r>
      <w:r>
        <w:rPr>
          <w:spacing w:val="-10"/>
        </w:rPr>
        <w:t xml:space="preserve"> </w:t>
      </w:r>
      <w:r>
        <w:t>capital</w:t>
      </w:r>
      <w:r>
        <w:rPr>
          <w:spacing w:val="-9"/>
        </w:rPr>
        <w:t xml:space="preserve"> </w:t>
      </w:r>
      <w:r>
        <w:t>provider</w:t>
      </w:r>
      <w:r>
        <w:rPr>
          <w:spacing w:val="-9"/>
        </w:rPr>
        <w:t xml:space="preserve"> </w:t>
      </w:r>
      <w:r>
        <w:t>selected</w:t>
      </w:r>
      <w:r>
        <w:rPr>
          <w:spacing w:val="-10"/>
        </w:rPr>
        <w:t xml:space="preserve"> </w:t>
      </w:r>
      <w:r>
        <w:t>by</w:t>
      </w:r>
      <w:r>
        <w:rPr>
          <w:spacing w:val="-9"/>
        </w:rPr>
        <w:t xml:space="preserve"> </w:t>
      </w:r>
      <w:r>
        <w:t>Property Owner, pursuant to a written contract executed by Capital Provider and Local Government as required</w:t>
      </w:r>
      <w:r>
        <w:rPr>
          <w:spacing w:val="-15"/>
        </w:rPr>
        <w:t xml:space="preserve"> </w:t>
      </w:r>
      <w:r>
        <w:t>by</w:t>
      </w:r>
      <w:r>
        <w:rPr>
          <w:spacing w:val="-15"/>
        </w:rPr>
        <w:t xml:space="preserve"> </w:t>
      </w:r>
      <w:r>
        <w:t>Section</w:t>
      </w:r>
      <w:r>
        <w:rPr>
          <w:spacing w:val="-15"/>
        </w:rPr>
        <w:t xml:space="preserve"> </w:t>
      </w:r>
      <w:r>
        <w:t>29.55.105</w:t>
      </w:r>
      <w:r>
        <w:rPr>
          <w:spacing w:val="-15"/>
        </w:rPr>
        <w:t xml:space="preserve"> </w:t>
      </w:r>
      <w:r>
        <w:t>of</w:t>
      </w:r>
      <w:r>
        <w:rPr>
          <w:spacing w:val="-15"/>
        </w:rPr>
        <w:t xml:space="preserve"> </w:t>
      </w:r>
      <w:r>
        <w:t>the</w:t>
      </w:r>
      <w:r>
        <w:rPr>
          <w:spacing w:val="-15"/>
        </w:rPr>
        <w:t xml:space="preserve"> </w:t>
      </w:r>
      <w:r>
        <w:t>PACER</w:t>
      </w:r>
      <w:r>
        <w:rPr>
          <w:spacing w:val="-15"/>
        </w:rPr>
        <w:t xml:space="preserve"> </w:t>
      </w:r>
      <w:r>
        <w:t>Act</w:t>
      </w:r>
      <w:r>
        <w:rPr>
          <w:spacing w:val="-15"/>
        </w:rPr>
        <w:t xml:space="preserve"> </w:t>
      </w:r>
      <w:r>
        <w:t>and</w:t>
      </w:r>
      <w:r>
        <w:rPr>
          <w:spacing w:val="-15"/>
        </w:rPr>
        <w:t xml:space="preserve"> </w:t>
      </w:r>
      <w:r>
        <w:t>by</w:t>
      </w:r>
      <w:r>
        <w:rPr>
          <w:spacing w:val="-15"/>
        </w:rPr>
        <w:t xml:space="preserve"> </w:t>
      </w:r>
      <w:r>
        <w:t>the</w:t>
      </w:r>
      <w:r>
        <w:rPr>
          <w:spacing w:val="-15"/>
        </w:rPr>
        <w:t xml:space="preserve"> </w:t>
      </w:r>
      <w:r>
        <w:t>PACER</w:t>
      </w:r>
      <w:r>
        <w:rPr>
          <w:spacing w:val="-15"/>
        </w:rPr>
        <w:t xml:space="preserve"> </w:t>
      </w:r>
      <w:r>
        <w:t>Program</w:t>
      </w:r>
      <w:r>
        <w:rPr>
          <w:spacing w:val="-15"/>
        </w:rPr>
        <w:t xml:space="preserve"> </w:t>
      </w:r>
      <w:r>
        <w:t>(the</w:t>
      </w:r>
      <w:r>
        <w:rPr>
          <w:spacing w:val="-15"/>
        </w:rPr>
        <w:t xml:space="preserve"> </w:t>
      </w:r>
      <w:r>
        <w:rPr>
          <w:b/>
        </w:rPr>
        <w:t>“Capital</w:t>
      </w:r>
      <w:r>
        <w:rPr>
          <w:b/>
          <w:spacing w:val="-15"/>
        </w:rPr>
        <w:t xml:space="preserve"> </w:t>
      </w:r>
      <w:r>
        <w:rPr>
          <w:b/>
        </w:rPr>
        <w:t xml:space="preserve">Provider </w:t>
      </w:r>
      <w:r>
        <w:rPr>
          <w:b/>
          <w:spacing w:val="-2"/>
        </w:rPr>
        <w:t>Contract”</w:t>
      </w:r>
      <w:r>
        <w:rPr>
          <w:spacing w:val="-2"/>
        </w:rPr>
        <w:t>).</w:t>
      </w:r>
    </w:p>
    <w:p w14:paraId="42B68428" w14:textId="77777777" w:rsidR="00802D1D" w:rsidRDefault="00802D1D">
      <w:pPr>
        <w:pStyle w:val="BodyText"/>
        <w:spacing w:before="9"/>
        <w:rPr>
          <w:sz w:val="20"/>
        </w:rPr>
      </w:pPr>
    </w:p>
    <w:p w14:paraId="6EF8DD3A" w14:textId="77777777" w:rsidR="00802D1D" w:rsidRDefault="00C17C27">
      <w:pPr>
        <w:pStyle w:val="BodyText"/>
        <w:spacing w:before="1"/>
        <w:ind w:right="576"/>
        <w:jc w:val="right"/>
      </w:pPr>
      <w:r>
        <w:t>THEREFORE,</w:t>
      </w:r>
      <w:r>
        <w:rPr>
          <w:spacing w:val="18"/>
        </w:rPr>
        <w:t xml:space="preserve"> </w:t>
      </w:r>
      <w:r>
        <w:t>Local</w:t>
      </w:r>
      <w:r>
        <w:rPr>
          <w:spacing w:val="19"/>
        </w:rPr>
        <w:t xml:space="preserve"> </w:t>
      </w:r>
      <w:r>
        <w:t>Government</w:t>
      </w:r>
      <w:r>
        <w:rPr>
          <w:spacing w:val="18"/>
        </w:rPr>
        <w:t xml:space="preserve"> </w:t>
      </w:r>
      <w:r>
        <w:t>hereby</w:t>
      </w:r>
      <w:r>
        <w:rPr>
          <w:spacing w:val="19"/>
        </w:rPr>
        <w:t xml:space="preserve"> </w:t>
      </w:r>
      <w:r>
        <w:t>gives</w:t>
      </w:r>
      <w:r>
        <w:rPr>
          <w:spacing w:val="19"/>
        </w:rPr>
        <w:t xml:space="preserve"> </w:t>
      </w:r>
      <w:r>
        <w:t>notice</w:t>
      </w:r>
      <w:r>
        <w:rPr>
          <w:spacing w:val="19"/>
        </w:rPr>
        <w:t xml:space="preserve"> </w:t>
      </w:r>
      <w:r>
        <w:t>to</w:t>
      </w:r>
      <w:r>
        <w:rPr>
          <w:spacing w:val="19"/>
        </w:rPr>
        <w:t xml:space="preserve"> </w:t>
      </w:r>
      <w:r>
        <w:t>the</w:t>
      </w:r>
      <w:r>
        <w:rPr>
          <w:spacing w:val="19"/>
        </w:rPr>
        <w:t xml:space="preserve"> </w:t>
      </w:r>
      <w:r>
        <w:t>public</w:t>
      </w:r>
      <w:r>
        <w:rPr>
          <w:spacing w:val="19"/>
        </w:rPr>
        <w:t xml:space="preserve"> </w:t>
      </w:r>
      <w:r>
        <w:t>pursuant</w:t>
      </w:r>
      <w:r>
        <w:rPr>
          <w:spacing w:val="19"/>
        </w:rPr>
        <w:t xml:space="preserve"> </w:t>
      </w:r>
      <w:r>
        <w:t>to</w:t>
      </w:r>
      <w:r>
        <w:rPr>
          <w:spacing w:val="19"/>
        </w:rPr>
        <w:t xml:space="preserve"> </w:t>
      </w:r>
      <w:r>
        <w:rPr>
          <w:spacing w:val="-2"/>
        </w:rPr>
        <w:t>Section</w:t>
      </w:r>
    </w:p>
    <w:p w14:paraId="5C4BED15" w14:textId="77777777" w:rsidR="00802D1D" w:rsidRDefault="00C17C27">
      <w:pPr>
        <w:pStyle w:val="BodyText"/>
        <w:spacing w:line="275" w:lineRule="exact"/>
        <w:ind w:right="577"/>
        <w:jc w:val="right"/>
      </w:pPr>
      <w:r>
        <w:t>29.55.130</w:t>
      </w:r>
      <w:r>
        <w:rPr>
          <w:spacing w:val="11"/>
        </w:rPr>
        <w:t xml:space="preserve"> </w:t>
      </w:r>
      <w:r>
        <w:t>of</w:t>
      </w:r>
      <w:r>
        <w:rPr>
          <w:spacing w:val="13"/>
        </w:rPr>
        <w:t xml:space="preserve"> </w:t>
      </w:r>
      <w:r>
        <w:t>the</w:t>
      </w:r>
      <w:r>
        <w:rPr>
          <w:spacing w:val="13"/>
        </w:rPr>
        <w:t xml:space="preserve"> </w:t>
      </w:r>
      <w:r>
        <w:t>PACER</w:t>
      </w:r>
      <w:r>
        <w:rPr>
          <w:spacing w:val="14"/>
        </w:rPr>
        <w:t xml:space="preserve"> </w:t>
      </w:r>
      <w:r>
        <w:t>Act</w:t>
      </w:r>
      <w:r>
        <w:rPr>
          <w:spacing w:val="13"/>
        </w:rPr>
        <w:t xml:space="preserve"> </w:t>
      </w:r>
      <w:r>
        <w:t>that</w:t>
      </w:r>
      <w:r>
        <w:rPr>
          <w:spacing w:val="13"/>
        </w:rPr>
        <w:t xml:space="preserve"> </w:t>
      </w:r>
      <w:r>
        <w:t>it</w:t>
      </w:r>
      <w:r>
        <w:rPr>
          <w:spacing w:val="13"/>
        </w:rPr>
        <w:t xml:space="preserve"> </w:t>
      </w:r>
      <w:r>
        <w:t>has</w:t>
      </w:r>
      <w:r>
        <w:rPr>
          <w:spacing w:val="13"/>
        </w:rPr>
        <w:t xml:space="preserve"> </w:t>
      </w:r>
      <w:r>
        <w:t>imposed</w:t>
      </w:r>
      <w:r>
        <w:rPr>
          <w:spacing w:val="13"/>
        </w:rPr>
        <w:t xml:space="preserve"> </w:t>
      </w:r>
      <w:r>
        <w:t>an</w:t>
      </w:r>
      <w:r>
        <w:rPr>
          <w:spacing w:val="13"/>
        </w:rPr>
        <w:t xml:space="preserve"> </w:t>
      </w:r>
      <w:r>
        <w:t>assessment</w:t>
      </w:r>
      <w:r>
        <w:rPr>
          <w:spacing w:val="13"/>
        </w:rPr>
        <w:t xml:space="preserve"> </w:t>
      </w:r>
      <w:r>
        <w:t>on</w:t>
      </w:r>
      <w:r>
        <w:rPr>
          <w:spacing w:val="13"/>
        </w:rPr>
        <w:t xml:space="preserve"> </w:t>
      </w:r>
      <w:r>
        <w:t>the</w:t>
      </w:r>
      <w:r>
        <w:rPr>
          <w:spacing w:val="13"/>
        </w:rPr>
        <w:t xml:space="preserve"> </w:t>
      </w:r>
      <w:r>
        <w:t>Property</w:t>
      </w:r>
      <w:r>
        <w:rPr>
          <w:spacing w:val="13"/>
        </w:rPr>
        <w:t xml:space="preserve"> </w:t>
      </w:r>
      <w:r>
        <w:t>in</w:t>
      </w:r>
      <w:r>
        <w:rPr>
          <w:spacing w:val="12"/>
        </w:rPr>
        <w:t xml:space="preserve"> </w:t>
      </w:r>
      <w:r>
        <w:t>the</w:t>
      </w:r>
      <w:r>
        <w:rPr>
          <w:spacing w:val="13"/>
        </w:rPr>
        <w:t xml:space="preserve"> </w:t>
      </w:r>
      <w:r>
        <w:t>amount</w:t>
      </w:r>
      <w:r>
        <w:rPr>
          <w:spacing w:val="14"/>
        </w:rPr>
        <w:t xml:space="preserve"> </w:t>
      </w:r>
      <w:r>
        <w:rPr>
          <w:spacing w:val="-5"/>
        </w:rPr>
        <w:t>of</w:t>
      </w:r>
    </w:p>
    <w:p w14:paraId="67D337F0" w14:textId="77777777" w:rsidR="00802D1D" w:rsidRDefault="00C17C27">
      <w:pPr>
        <w:pStyle w:val="BodyText"/>
        <w:tabs>
          <w:tab w:val="left" w:pos="2279"/>
        </w:tabs>
        <w:ind w:left="119" w:right="576"/>
        <w:jc w:val="both"/>
      </w:pPr>
      <w:r>
        <w:rPr>
          <w:spacing w:val="-10"/>
        </w:rPr>
        <w:t>$</w:t>
      </w:r>
      <w:r>
        <w:rPr>
          <w:u w:val="thick"/>
        </w:rPr>
        <w:tab/>
      </w:r>
      <w:r>
        <w:t xml:space="preserve">, as set forth on </w:t>
      </w:r>
      <w:r>
        <w:rPr>
          <w:u w:val="single"/>
        </w:rPr>
        <w:t>Exhibit C</w:t>
      </w:r>
      <w:r>
        <w:rPr>
          <w:spacing w:val="-1"/>
        </w:rPr>
        <w:t xml:space="preserve"> </w:t>
      </w:r>
      <w:r>
        <w:t>attached hereto, which together with all interest, fees,</w:t>
      </w:r>
      <w:r>
        <w:rPr>
          <w:spacing w:val="-8"/>
        </w:rPr>
        <w:t xml:space="preserve"> </w:t>
      </w:r>
      <w:r>
        <w:t>penalties,</w:t>
      </w:r>
      <w:r>
        <w:rPr>
          <w:spacing w:val="-8"/>
        </w:rPr>
        <w:t xml:space="preserve"> </w:t>
      </w:r>
      <w:r>
        <w:t>costs</w:t>
      </w:r>
      <w:r>
        <w:rPr>
          <w:spacing w:val="-8"/>
        </w:rPr>
        <w:t xml:space="preserve"> </w:t>
      </w:r>
      <w:r>
        <w:t>and</w:t>
      </w:r>
      <w:r>
        <w:rPr>
          <w:spacing w:val="-9"/>
        </w:rPr>
        <w:t xml:space="preserve"> </w:t>
      </w:r>
      <w:r>
        <w:t>other</w:t>
      </w:r>
      <w:r>
        <w:rPr>
          <w:spacing w:val="-9"/>
        </w:rPr>
        <w:t xml:space="preserve"> </w:t>
      </w:r>
      <w:r>
        <w:t>sums</w:t>
      </w:r>
      <w:r>
        <w:rPr>
          <w:spacing w:val="-9"/>
        </w:rPr>
        <w:t xml:space="preserve"> </w:t>
      </w:r>
      <w:r>
        <w:t>due</w:t>
      </w:r>
      <w:r>
        <w:rPr>
          <w:spacing w:val="-8"/>
        </w:rPr>
        <w:t xml:space="preserve"> </w:t>
      </w:r>
      <w:r>
        <w:t>under,</w:t>
      </w:r>
      <w:r>
        <w:rPr>
          <w:spacing w:val="-9"/>
        </w:rPr>
        <w:t xml:space="preserve"> </w:t>
      </w:r>
      <w:r>
        <w:t>and</w:t>
      </w:r>
      <w:r>
        <w:rPr>
          <w:spacing w:val="-8"/>
        </w:rPr>
        <w:t xml:space="preserve"> </w:t>
      </w:r>
      <w:r>
        <w:t>authorized</w:t>
      </w:r>
      <w:r>
        <w:rPr>
          <w:spacing w:val="-8"/>
        </w:rPr>
        <w:t xml:space="preserve"> </w:t>
      </w:r>
      <w:r>
        <w:t>by,</w:t>
      </w:r>
      <w:r>
        <w:rPr>
          <w:spacing w:val="-8"/>
        </w:rPr>
        <w:t xml:space="preserve"> </w:t>
      </w:r>
      <w:r>
        <w:t>the</w:t>
      </w:r>
      <w:r>
        <w:rPr>
          <w:spacing w:val="-9"/>
        </w:rPr>
        <w:t xml:space="preserve"> </w:t>
      </w:r>
      <w:r>
        <w:t>PACER</w:t>
      </w:r>
      <w:r>
        <w:rPr>
          <w:spacing w:val="-8"/>
        </w:rPr>
        <w:t xml:space="preserve"> </w:t>
      </w:r>
      <w:r>
        <w:t>Act,</w:t>
      </w:r>
      <w:r>
        <w:rPr>
          <w:spacing w:val="-8"/>
        </w:rPr>
        <w:t xml:space="preserve"> </w:t>
      </w:r>
      <w:r>
        <w:t>PACER</w:t>
      </w:r>
      <w:r>
        <w:rPr>
          <w:spacing w:val="-8"/>
        </w:rPr>
        <w:t xml:space="preserve"> </w:t>
      </w:r>
      <w:r>
        <w:t>Program and</w:t>
      </w:r>
      <w:r>
        <w:rPr>
          <w:spacing w:val="-6"/>
        </w:rPr>
        <w:t xml:space="preserve"> </w:t>
      </w:r>
      <w:r>
        <w:t>the</w:t>
      </w:r>
      <w:r>
        <w:rPr>
          <w:spacing w:val="-7"/>
        </w:rPr>
        <w:t xml:space="preserve"> </w:t>
      </w:r>
      <w:r>
        <w:t>financing</w:t>
      </w:r>
      <w:r>
        <w:rPr>
          <w:spacing w:val="-6"/>
        </w:rPr>
        <w:t xml:space="preserve"> </w:t>
      </w:r>
      <w:r>
        <w:t>documents</w:t>
      </w:r>
      <w:r>
        <w:rPr>
          <w:spacing w:val="-7"/>
        </w:rPr>
        <w:t xml:space="preserve"> </w:t>
      </w:r>
      <w:r>
        <w:t>between</w:t>
      </w:r>
      <w:r>
        <w:rPr>
          <w:spacing w:val="-6"/>
        </w:rPr>
        <w:t xml:space="preserve"> </w:t>
      </w:r>
      <w:r>
        <w:t>Property</w:t>
      </w:r>
      <w:r>
        <w:rPr>
          <w:spacing w:val="-7"/>
        </w:rPr>
        <w:t xml:space="preserve"> </w:t>
      </w:r>
      <w:r>
        <w:t>Owner</w:t>
      </w:r>
      <w:r>
        <w:rPr>
          <w:spacing w:val="-5"/>
        </w:rPr>
        <w:t xml:space="preserve"> </w:t>
      </w:r>
      <w:r>
        <w:t>and</w:t>
      </w:r>
      <w:r>
        <w:rPr>
          <w:spacing w:val="-7"/>
        </w:rPr>
        <w:t xml:space="preserve"> </w:t>
      </w:r>
      <w:r>
        <w:t>Lender</w:t>
      </w:r>
      <w:r>
        <w:rPr>
          <w:spacing w:val="-5"/>
        </w:rPr>
        <w:t xml:space="preserve"> </w:t>
      </w:r>
      <w:r>
        <w:t>(the</w:t>
      </w:r>
      <w:r>
        <w:rPr>
          <w:spacing w:val="-7"/>
        </w:rPr>
        <w:t xml:space="preserve"> </w:t>
      </w:r>
      <w:r>
        <w:t>“</w:t>
      </w:r>
      <w:r>
        <w:rPr>
          <w:b/>
        </w:rPr>
        <w:t>Financing</w:t>
      </w:r>
      <w:r>
        <w:rPr>
          <w:b/>
          <w:spacing w:val="-7"/>
        </w:rPr>
        <w:t xml:space="preserve"> </w:t>
      </w:r>
      <w:r>
        <w:rPr>
          <w:b/>
        </w:rPr>
        <w:t>Documents</w:t>
      </w:r>
      <w:r>
        <w:t>”) is herein referred to as the “</w:t>
      </w:r>
      <w:r>
        <w:rPr>
          <w:b/>
        </w:rPr>
        <w:t>Assessment</w:t>
      </w:r>
      <w:r>
        <w:t>”.</w:t>
      </w:r>
    </w:p>
    <w:p w14:paraId="2D15CEF3" w14:textId="77777777" w:rsidR="00802D1D" w:rsidRDefault="00802D1D">
      <w:pPr>
        <w:pStyle w:val="BodyText"/>
        <w:spacing w:before="9"/>
        <w:rPr>
          <w:sz w:val="20"/>
        </w:rPr>
      </w:pPr>
    </w:p>
    <w:p w14:paraId="38B1152C" w14:textId="77777777" w:rsidR="00802D1D" w:rsidRDefault="00C17C27">
      <w:pPr>
        <w:pStyle w:val="BodyText"/>
        <w:ind w:left="840"/>
      </w:pPr>
      <w:r>
        <w:t>Pursuant</w:t>
      </w:r>
      <w:r>
        <w:rPr>
          <w:spacing w:val="-1"/>
        </w:rPr>
        <w:t xml:space="preserve"> </w:t>
      </w:r>
      <w:r>
        <w:t>to</w:t>
      </w:r>
      <w:r>
        <w:rPr>
          <w:spacing w:val="-3"/>
        </w:rPr>
        <w:t xml:space="preserve"> </w:t>
      </w:r>
      <w:r>
        <w:t>Section</w:t>
      </w:r>
      <w:r>
        <w:rPr>
          <w:spacing w:val="-2"/>
        </w:rPr>
        <w:t xml:space="preserve"> </w:t>
      </w:r>
      <w:r>
        <w:t>29.55.135</w:t>
      </w:r>
      <w:r>
        <w:rPr>
          <w:spacing w:val="-1"/>
        </w:rPr>
        <w:t xml:space="preserve"> </w:t>
      </w:r>
      <w:r>
        <w:t>of</w:t>
      </w:r>
      <w:r>
        <w:rPr>
          <w:spacing w:val="-1"/>
        </w:rPr>
        <w:t xml:space="preserve"> </w:t>
      </w:r>
      <w:r>
        <w:t>the</w:t>
      </w:r>
      <w:r>
        <w:rPr>
          <w:spacing w:val="-2"/>
        </w:rPr>
        <w:t xml:space="preserve"> </w:t>
      </w:r>
      <w:r>
        <w:t xml:space="preserve">PACER </w:t>
      </w:r>
      <w:r>
        <w:rPr>
          <w:spacing w:val="-4"/>
        </w:rPr>
        <w:t>Act,</w:t>
      </w:r>
    </w:p>
    <w:p w14:paraId="7C860B1A" w14:textId="77777777" w:rsidR="00802D1D" w:rsidRDefault="00802D1D">
      <w:pPr>
        <w:pStyle w:val="BodyText"/>
        <w:spacing w:before="10"/>
        <w:rPr>
          <w:sz w:val="20"/>
        </w:rPr>
      </w:pPr>
    </w:p>
    <w:p w14:paraId="3D64E7A5" w14:textId="77777777" w:rsidR="00802D1D" w:rsidRDefault="00C17C27">
      <w:pPr>
        <w:pStyle w:val="ListParagraph"/>
        <w:numPr>
          <w:ilvl w:val="0"/>
          <w:numId w:val="1"/>
        </w:numPr>
        <w:tabs>
          <w:tab w:val="left" w:pos="839"/>
        </w:tabs>
        <w:ind w:left="839" w:right="0" w:hanging="719"/>
        <w:rPr>
          <w:sz w:val="24"/>
        </w:rPr>
      </w:pPr>
      <w:bookmarkStart w:id="2" w:name="1._The_Assessment,_together_with_all_aut"/>
      <w:bookmarkEnd w:id="2"/>
      <w:r>
        <w:rPr>
          <w:sz w:val="24"/>
        </w:rPr>
        <w:t>The</w:t>
      </w:r>
      <w:r>
        <w:rPr>
          <w:spacing w:val="-4"/>
          <w:sz w:val="24"/>
        </w:rPr>
        <w:t xml:space="preserve"> </w:t>
      </w:r>
      <w:r>
        <w:rPr>
          <w:sz w:val="24"/>
        </w:rPr>
        <w:t>Assessment,</w:t>
      </w:r>
      <w:r>
        <w:rPr>
          <w:spacing w:val="-3"/>
          <w:sz w:val="24"/>
        </w:rPr>
        <w:t xml:space="preserve"> </w:t>
      </w:r>
      <w:r>
        <w:rPr>
          <w:sz w:val="24"/>
        </w:rPr>
        <w:t>together</w:t>
      </w:r>
      <w:r>
        <w:rPr>
          <w:spacing w:val="-2"/>
          <w:sz w:val="24"/>
        </w:rPr>
        <w:t xml:space="preserve"> </w:t>
      </w:r>
      <w:r>
        <w:rPr>
          <w:sz w:val="24"/>
        </w:rPr>
        <w:t>with</w:t>
      </w:r>
      <w:r>
        <w:rPr>
          <w:spacing w:val="-1"/>
          <w:sz w:val="24"/>
        </w:rPr>
        <w:t xml:space="preserve"> </w:t>
      </w:r>
      <w:r>
        <w:rPr>
          <w:sz w:val="24"/>
        </w:rPr>
        <w:t>all</w:t>
      </w:r>
      <w:r>
        <w:rPr>
          <w:spacing w:val="-1"/>
          <w:sz w:val="24"/>
        </w:rPr>
        <w:t xml:space="preserve"> </w:t>
      </w:r>
      <w:r>
        <w:rPr>
          <w:sz w:val="24"/>
        </w:rPr>
        <w:t>authorized</w:t>
      </w:r>
      <w:r>
        <w:rPr>
          <w:spacing w:val="-2"/>
          <w:sz w:val="24"/>
        </w:rPr>
        <w:t xml:space="preserve"> </w:t>
      </w:r>
      <w:r>
        <w:rPr>
          <w:sz w:val="24"/>
        </w:rPr>
        <w:t>fees,</w:t>
      </w:r>
      <w:r>
        <w:rPr>
          <w:spacing w:val="-1"/>
          <w:sz w:val="24"/>
        </w:rPr>
        <w:t xml:space="preserve"> </w:t>
      </w:r>
      <w:r>
        <w:rPr>
          <w:sz w:val="24"/>
        </w:rPr>
        <w:t>penalties</w:t>
      </w:r>
      <w:r>
        <w:rPr>
          <w:spacing w:val="-3"/>
          <w:sz w:val="24"/>
        </w:rPr>
        <w:t xml:space="preserve"> </w:t>
      </w:r>
      <w:r>
        <w:rPr>
          <w:sz w:val="24"/>
        </w:rPr>
        <w:t>and</w:t>
      </w:r>
      <w:r>
        <w:rPr>
          <w:spacing w:val="-1"/>
          <w:sz w:val="24"/>
        </w:rPr>
        <w:t xml:space="preserve"> </w:t>
      </w:r>
      <w:r>
        <w:rPr>
          <w:sz w:val="24"/>
        </w:rPr>
        <w:t>interest</w:t>
      </w:r>
      <w:r>
        <w:rPr>
          <w:spacing w:val="-2"/>
          <w:sz w:val="24"/>
        </w:rPr>
        <w:t xml:space="preserve"> thereon,</w:t>
      </w:r>
    </w:p>
    <w:p w14:paraId="631780E0" w14:textId="77777777" w:rsidR="00802D1D" w:rsidRDefault="00802D1D">
      <w:pPr>
        <w:pStyle w:val="BodyText"/>
        <w:spacing w:before="10"/>
        <w:rPr>
          <w:sz w:val="20"/>
        </w:rPr>
      </w:pPr>
    </w:p>
    <w:p w14:paraId="17B80CB6" w14:textId="77777777" w:rsidR="00802D1D" w:rsidRDefault="00C17C27">
      <w:pPr>
        <w:pStyle w:val="ListParagraph"/>
        <w:numPr>
          <w:ilvl w:val="1"/>
          <w:numId w:val="1"/>
        </w:numPr>
        <w:tabs>
          <w:tab w:val="left" w:pos="1558"/>
        </w:tabs>
        <w:ind w:right="578" w:firstLine="0"/>
        <w:jc w:val="both"/>
        <w:rPr>
          <w:sz w:val="24"/>
        </w:rPr>
      </w:pPr>
      <w:bookmarkStart w:id="3" w:name="(i)_is_a_lien_against_the_Property_from_"/>
      <w:bookmarkEnd w:id="3"/>
      <w:r>
        <w:rPr>
          <w:sz w:val="24"/>
        </w:rPr>
        <w:t>is a lien against the Property from the date on which this Notice of Contractual Assessment</w:t>
      </w:r>
      <w:r>
        <w:rPr>
          <w:spacing w:val="-10"/>
          <w:sz w:val="24"/>
        </w:rPr>
        <w:t xml:space="preserve"> </w:t>
      </w:r>
      <w:r>
        <w:rPr>
          <w:sz w:val="24"/>
        </w:rPr>
        <w:t>Lien</w:t>
      </w:r>
      <w:r>
        <w:rPr>
          <w:spacing w:val="-9"/>
          <w:sz w:val="24"/>
        </w:rPr>
        <w:t xml:space="preserve"> </w:t>
      </w:r>
      <w:r>
        <w:rPr>
          <w:sz w:val="24"/>
        </w:rPr>
        <w:t>is</w:t>
      </w:r>
      <w:r>
        <w:rPr>
          <w:spacing w:val="-9"/>
          <w:sz w:val="24"/>
        </w:rPr>
        <w:t xml:space="preserve"> </w:t>
      </w:r>
      <w:r>
        <w:rPr>
          <w:sz w:val="24"/>
        </w:rPr>
        <w:t>filed</w:t>
      </w:r>
      <w:r>
        <w:rPr>
          <w:spacing w:val="-12"/>
          <w:sz w:val="24"/>
        </w:rPr>
        <w:t xml:space="preserve"> </w:t>
      </w:r>
      <w:r>
        <w:rPr>
          <w:sz w:val="24"/>
        </w:rPr>
        <w:t>in</w:t>
      </w:r>
      <w:r>
        <w:rPr>
          <w:spacing w:val="-9"/>
          <w:sz w:val="24"/>
        </w:rPr>
        <w:t xml:space="preserve"> </w:t>
      </w:r>
      <w:r>
        <w:rPr>
          <w:sz w:val="24"/>
        </w:rPr>
        <w:t>the</w:t>
      </w:r>
      <w:r>
        <w:rPr>
          <w:spacing w:val="-9"/>
          <w:sz w:val="24"/>
        </w:rPr>
        <w:t xml:space="preserve"> </w:t>
      </w:r>
      <w:r>
        <w:rPr>
          <w:sz w:val="24"/>
        </w:rPr>
        <w:t>property</w:t>
      </w:r>
      <w:r>
        <w:rPr>
          <w:spacing w:val="-9"/>
          <w:sz w:val="24"/>
        </w:rPr>
        <w:t xml:space="preserve"> </w:t>
      </w:r>
      <w:r>
        <w:rPr>
          <w:sz w:val="24"/>
        </w:rPr>
        <w:t>records</w:t>
      </w:r>
      <w:r>
        <w:rPr>
          <w:spacing w:val="-10"/>
          <w:sz w:val="24"/>
        </w:rPr>
        <w:t xml:space="preserve"> </w:t>
      </w:r>
      <w:r>
        <w:rPr>
          <w:sz w:val="24"/>
        </w:rPr>
        <w:t>of</w:t>
      </w:r>
      <w:r>
        <w:rPr>
          <w:spacing w:val="-10"/>
          <w:sz w:val="24"/>
        </w:rPr>
        <w:t xml:space="preserve"> </w:t>
      </w:r>
      <w:r>
        <w:rPr>
          <w:sz w:val="24"/>
        </w:rPr>
        <w:t>the</w:t>
      </w:r>
      <w:r>
        <w:rPr>
          <w:spacing w:val="-10"/>
          <w:sz w:val="24"/>
        </w:rPr>
        <w:t xml:space="preserve"> </w:t>
      </w:r>
      <w:r>
        <w:rPr>
          <w:sz w:val="24"/>
        </w:rPr>
        <w:t>Matanuska-Susitna Borough</w:t>
      </w:r>
      <w:r>
        <w:rPr>
          <w:spacing w:val="-9"/>
          <w:sz w:val="24"/>
        </w:rPr>
        <w:t xml:space="preserve"> </w:t>
      </w:r>
      <w:r>
        <w:rPr>
          <w:sz w:val="24"/>
        </w:rPr>
        <w:t>until</w:t>
      </w:r>
      <w:r>
        <w:rPr>
          <w:spacing w:val="-10"/>
          <w:sz w:val="24"/>
        </w:rPr>
        <w:t xml:space="preserve"> </w:t>
      </w:r>
      <w:r>
        <w:rPr>
          <w:sz w:val="24"/>
        </w:rPr>
        <w:t>the financing secured by the Assessment, and all authorized fees, penalties and interest, are paid in full; and</w:t>
      </w:r>
    </w:p>
    <w:p w14:paraId="0ACC54D9" w14:textId="77777777" w:rsidR="00802D1D" w:rsidRDefault="00802D1D">
      <w:pPr>
        <w:pStyle w:val="BodyText"/>
        <w:spacing w:before="10"/>
        <w:rPr>
          <w:sz w:val="20"/>
        </w:rPr>
      </w:pPr>
    </w:p>
    <w:p w14:paraId="5BDFBB2F" w14:textId="77777777" w:rsidR="00802D1D" w:rsidRDefault="00C17C27">
      <w:pPr>
        <w:pStyle w:val="ListParagraph"/>
        <w:numPr>
          <w:ilvl w:val="1"/>
          <w:numId w:val="1"/>
        </w:numPr>
        <w:tabs>
          <w:tab w:val="left" w:pos="1558"/>
        </w:tabs>
        <w:ind w:right="577" w:firstLine="0"/>
        <w:jc w:val="both"/>
        <w:rPr>
          <w:sz w:val="24"/>
        </w:rPr>
      </w:pPr>
      <w:bookmarkStart w:id="4" w:name="(ii)_such_lien_is_prior_and_paramount_to"/>
      <w:bookmarkEnd w:id="4"/>
      <w:r>
        <w:rPr>
          <w:sz w:val="24"/>
        </w:rPr>
        <w:t>such lien is prior and paramount to all liens except municipal tax liens and special assessments, pursuant to Section 29.55.135 of the PACER Act.</w:t>
      </w:r>
    </w:p>
    <w:p w14:paraId="311CD650" w14:textId="77777777" w:rsidR="00802D1D" w:rsidRDefault="00802D1D">
      <w:pPr>
        <w:jc w:val="both"/>
        <w:rPr>
          <w:sz w:val="24"/>
        </w:rPr>
        <w:sectPr w:rsidR="00802D1D">
          <w:pgSz w:w="12240" w:h="15840"/>
          <w:pgMar w:top="1380" w:right="860" w:bottom="1660" w:left="1320" w:header="0" w:footer="1462" w:gutter="0"/>
          <w:cols w:space="720"/>
        </w:sectPr>
      </w:pPr>
    </w:p>
    <w:p w14:paraId="3A56858B" w14:textId="77777777" w:rsidR="00802D1D" w:rsidRDefault="00C17C27">
      <w:pPr>
        <w:pStyle w:val="ListParagraph"/>
        <w:numPr>
          <w:ilvl w:val="0"/>
          <w:numId w:val="1"/>
        </w:numPr>
        <w:tabs>
          <w:tab w:val="left" w:pos="840"/>
        </w:tabs>
        <w:spacing w:before="60"/>
        <w:jc w:val="both"/>
        <w:rPr>
          <w:sz w:val="24"/>
        </w:rPr>
      </w:pPr>
      <w:bookmarkStart w:id="5" w:name="2._The_lien_created_by_the_Assessment_ru"/>
      <w:bookmarkEnd w:id="5"/>
      <w:r>
        <w:rPr>
          <w:sz w:val="24"/>
        </w:rPr>
        <w:lastRenderedPageBreak/>
        <w:t>The</w:t>
      </w:r>
      <w:r>
        <w:rPr>
          <w:spacing w:val="-3"/>
          <w:sz w:val="24"/>
        </w:rPr>
        <w:t xml:space="preserve"> </w:t>
      </w:r>
      <w:r>
        <w:rPr>
          <w:sz w:val="24"/>
        </w:rPr>
        <w:t>lien</w:t>
      </w:r>
      <w:r>
        <w:rPr>
          <w:spacing w:val="-3"/>
          <w:sz w:val="24"/>
        </w:rPr>
        <w:t xml:space="preserve"> </w:t>
      </w:r>
      <w:r>
        <w:rPr>
          <w:sz w:val="24"/>
        </w:rPr>
        <w:t>created</w:t>
      </w:r>
      <w:r>
        <w:rPr>
          <w:spacing w:val="-3"/>
          <w:sz w:val="24"/>
        </w:rPr>
        <w:t xml:space="preserve"> </w:t>
      </w:r>
      <w:r>
        <w:rPr>
          <w:sz w:val="24"/>
        </w:rPr>
        <w:t>by</w:t>
      </w:r>
      <w:r>
        <w:rPr>
          <w:spacing w:val="-3"/>
          <w:sz w:val="24"/>
        </w:rPr>
        <w:t xml:space="preserve"> </w:t>
      </w:r>
      <w:r>
        <w:rPr>
          <w:sz w:val="24"/>
        </w:rPr>
        <w:t>the</w:t>
      </w:r>
      <w:r>
        <w:rPr>
          <w:spacing w:val="-4"/>
          <w:sz w:val="24"/>
        </w:rPr>
        <w:t xml:space="preserve"> </w:t>
      </w:r>
      <w:r>
        <w:rPr>
          <w:sz w:val="24"/>
        </w:rPr>
        <w:t>Assessment</w:t>
      </w:r>
      <w:r>
        <w:rPr>
          <w:spacing w:val="-4"/>
          <w:sz w:val="24"/>
        </w:rPr>
        <w:t xml:space="preserve"> </w:t>
      </w:r>
      <w:r>
        <w:rPr>
          <w:sz w:val="24"/>
        </w:rPr>
        <w:t>runs</w:t>
      </w:r>
      <w:r>
        <w:rPr>
          <w:spacing w:val="-3"/>
          <w:sz w:val="24"/>
        </w:rPr>
        <w:t xml:space="preserve"> </w:t>
      </w:r>
      <w:r>
        <w:rPr>
          <w:sz w:val="24"/>
        </w:rPr>
        <w:t>with</w:t>
      </w:r>
      <w:r>
        <w:rPr>
          <w:spacing w:val="-3"/>
          <w:sz w:val="24"/>
        </w:rPr>
        <w:t xml:space="preserve"> </w:t>
      </w:r>
      <w:r>
        <w:rPr>
          <w:sz w:val="24"/>
        </w:rPr>
        <w:t>the</w:t>
      </w:r>
      <w:r>
        <w:rPr>
          <w:spacing w:val="-3"/>
          <w:sz w:val="24"/>
        </w:rPr>
        <w:t xml:space="preserve"> </w:t>
      </w:r>
      <w:r>
        <w:rPr>
          <w:sz w:val="24"/>
        </w:rPr>
        <w:t>land,</w:t>
      </w:r>
      <w:r>
        <w:rPr>
          <w:spacing w:val="-3"/>
          <w:sz w:val="24"/>
        </w:rPr>
        <w:t xml:space="preserve"> </w:t>
      </w:r>
      <w:r>
        <w:rPr>
          <w:sz w:val="24"/>
        </w:rPr>
        <w:t>and</w:t>
      </w:r>
      <w:r>
        <w:rPr>
          <w:spacing w:val="-3"/>
          <w:sz w:val="24"/>
        </w:rPr>
        <w:t xml:space="preserve"> </w:t>
      </w:r>
      <w:r>
        <w:rPr>
          <w:sz w:val="24"/>
        </w:rPr>
        <w:t>pursuant</w:t>
      </w:r>
      <w:r>
        <w:rPr>
          <w:spacing w:val="-4"/>
          <w:sz w:val="24"/>
        </w:rPr>
        <w:t xml:space="preserve"> </w:t>
      </w:r>
      <w:r>
        <w:rPr>
          <w:sz w:val="24"/>
        </w:rPr>
        <w:t>to</w:t>
      </w:r>
      <w:r>
        <w:rPr>
          <w:spacing w:val="-3"/>
          <w:sz w:val="24"/>
        </w:rPr>
        <w:t xml:space="preserve"> </w:t>
      </w:r>
      <w:r>
        <w:rPr>
          <w:sz w:val="24"/>
        </w:rPr>
        <w:t>Section</w:t>
      </w:r>
      <w:r>
        <w:rPr>
          <w:spacing w:val="40"/>
          <w:sz w:val="24"/>
        </w:rPr>
        <w:t xml:space="preserve"> </w:t>
      </w:r>
      <w:r>
        <w:rPr>
          <w:sz w:val="24"/>
        </w:rPr>
        <w:t>29.55.135 of the PACER Act, any portion of the Assessment that has not yet become due is not eliminated by foreclosure of a property tax lien. In the event of a sale or transfer of the Property, the obligation for the Assessment and the Property Owner’s obligations under the</w:t>
      </w:r>
      <w:r>
        <w:rPr>
          <w:spacing w:val="-11"/>
          <w:sz w:val="24"/>
        </w:rPr>
        <w:t xml:space="preserve"> </w:t>
      </w:r>
      <w:r>
        <w:rPr>
          <w:sz w:val="24"/>
        </w:rPr>
        <w:t>Financing</w:t>
      </w:r>
      <w:r>
        <w:rPr>
          <w:spacing w:val="-12"/>
          <w:sz w:val="24"/>
        </w:rPr>
        <w:t xml:space="preserve"> </w:t>
      </w:r>
      <w:r>
        <w:rPr>
          <w:sz w:val="24"/>
        </w:rPr>
        <w:t>Documents</w:t>
      </w:r>
      <w:r>
        <w:rPr>
          <w:spacing w:val="-11"/>
          <w:sz w:val="24"/>
        </w:rPr>
        <w:t xml:space="preserve"> </w:t>
      </w:r>
      <w:r>
        <w:rPr>
          <w:sz w:val="24"/>
        </w:rPr>
        <w:t>will,</w:t>
      </w:r>
      <w:r>
        <w:rPr>
          <w:spacing w:val="-13"/>
          <w:sz w:val="24"/>
        </w:rPr>
        <w:t xml:space="preserve"> </w:t>
      </w:r>
      <w:r>
        <w:rPr>
          <w:sz w:val="24"/>
        </w:rPr>
        <w:t>without</w:t>
      </w:r>
      <w:r>
        <w:rPr>
          <w:spacing w:val="-11"/>
          <w:sz w:val="24"/>
        </w:rPr>
        <w:t xml:space="preserve"> </w:t>
      </w:r>
      <w:r>
        <w:rPr>
          <w:sz w:val="24"/>
        </w:rPr>
        <w:t>further</w:t>
      </w:r>
      <w:r>
        <w:rPr>
          <w:spacing w:val="-11"/>
          <w:sz w:val="24"/>
        </w:rPr>
        <w:t xml:space="preserve"> </w:t>
      </w:r>
      <w:r>
        <w:rPr>
          <w:sz w:val="24"/>
        </w:rPr>
        <w:t>action</w:t>
      </w:r>
      <w:r>
        <w:rPr>
          <w:spacing w:val="-12"/>
          <w:sz w:val="24"/>
        </w:rPr>
        <w:t xml:space="preserve"> </w:t>
      </w:r>
      <w:r>
        <w:rPr>
          <w:sz w:val="24"/>
        </w:rPr>
        <w:t>by</w:t>
      </w:r>
      <w:r>
        <w:rPr>
          <w:spacing w:val="-12"/>
          <w:sz w:val="24"/>
        </w:rPr>
        <w:t xml:space="preserve"> </w:t>
      </w:r>
      <w:r>
        <w:rPr>
          <w:sz w:val="24"/>
        </w:rPr>
        <w:t>Local</w:t>
      </w:r>
      <w:r>
        <w:rPr>
          <w:spacing w:val="-12"/>
          <w:sz w:val="24"/>
        </w:rPr>
        <w:t xml:space="preserve"> </w:t>
      </w:r>
      <w:r>
        <w:rPr>
          <w:sz w:val="24"/>
        </w:rPr>
        <w:t>Government,</w:t>
      </w:r>
      <w:r>
        <w:rPr>
          <w:spacing w:val="-12"/>
          <w:sz w:val="24"/>
        </w:rPr>
        <w:t xml:space="preserve"> </w:t>
      </w:r>
      <w:r>
        <w:rPr>
          <w:sz w:val="24"/>
        </w:rPr>
        <w:t>be</w:t>
      </w:r>
      <w:r>
        <w:rPr>
          <w:spacing w:val="-13"/>
          <w:sz w:val="24"/>
        </w:rPr>
        <w:t xml:space="preserve"> </w:t>
      </w:r>
      <w:r>
        <w:rPr>
          <w:sz w:val="24"/>
        </w:rPr>
        <w:t>transferred to, and assumed by, the succeeding Property owner.</w:t>
      </w:r>
    </w:p>
    <w:p w14:paraId="244DEE1B" w14:textId="77777777" w:rsidR="00802D1D" w:rsidRDefault="00802D1D">
      <w:pPr>
        <w:pStyle w:val="BodyText"/>
        <w:spacing w:before="10"/>
        <w:rPr>
          <w:sz w:val="20"/>
        </w:rPr>
      </w:pPr>
    </w:p>
    <w:p w14:paraId="5CB435A8" w14:textId="77777777" w:rsidR="00802D1D" w:rsidRDefault="00C17C27">
      <w:pPr>
        <w:pStyle w:val="ListParagraph"/>
        <w:numPr>
          <w:ilvl w:val="0"/>
          <w:numId w:val="1"/>
        </w:numPr>
        <w:tabs>
          <w:tab w:val="left" w:pos="840"/>
        </w:tabs>
        <w:ind w:right="577"/>
        <w:jc w:val="both"/>
        <w:rPr>
          <w:sz w:val="24"/>
        </w:rPr>
      </w:pPr>
      <w:bookmarkStart w:id="6" w:name="3._In_the_event_of_a_default_by_Property"/>
      <w:bookmarkEnd w:id="6"/>
      <w:r>
        <w:rPr>
          <w:sz w:val="24"/>
        </w:rPr>
        <w:t>In the event of a default by Property Owner in payment of the Assessment or any installment thereof, the lien created by the Assessment will be enforced by Local Government in the same manner that a property tax lien against real property may be enforced by a local government as provided in AS 29.45.320 – 29.45.470.</w:t>
      </w:r>
    </w:p>
    <w:p w14:paraId="087B628C" w14:textId="77777777" w:rsidR="00802D1D" w:rsidRDefault="00802D1D">
      <w:pPr>
        <w:pStyle w:val="BodyText"/>
        <w:spacing w:before="10"/>
        <w:rPr>
          <w:sz w:val="20"/>
        </w:rPr>
      </w:pPr>
    </w:p>
    <w:p w14:paraId="008059A6" w14:textId="77777777" w:rsidR="00802D1D" w:rsidRDefault="00C17C27">
      <w:pPr>
        <w:pStyle w:val="ListParagraph"/>
        <w:numPr>
          <w:ilvl w:val="0"/>
          <w:numId w:val="1"/>
        </w:numPr>
        <w:tabs>
          <w:tab w:val="left" w:pos="840"/>
        </w:tabs>
        <w:ind w:right="577"/>
        <w:jc w:val="both"/>
        <w:rPr>
          <w:sz w:val="24"/>
        </w:rPr>
      </w:pPr>
      <w:bookmarkStart w:id="7" w:name="4._After_this_Notice_of_Contractual_Asse"/>
      <w:bookmarkEnd w:id="7"/>
      <w:r>
        <w:rPr>
          <w:sz w:val="24"/>
        </w:rPr>
        <w:t>After this Notice of Contractual Assessment Lien is filed in the property records of the Matanuska-Susitna Borough, the lien created by the Assessment may not be contested on the basis that the improvement is not a “Qualified Improvement” or the project is not a “Project” under the terms of the PACER Act or PACER Program.</w:t>
      </w:r>
    </w:p>
    <w:p w14:paraId="56FBDF0A" w14:textId="77777777" w:rsidR="00802D1D" w:rsidRDefault="00802D1D">
      <w:pPr>
        <w:pStyle w:val="BodyText"/>
        <w:rPr>
          <w:sz w:val="26"/>
        </w:rPr>
      </w:pPr>
    </w:p>
    <w:p w14:paraId="17A86325" w14:textId="77777777" w:rsidR="00802D1D" w:rsidRDefault="00802D1D">
      <w:pPr>
        <w:pStyle w:val="BodyText"/>
        <w:rPr>
          <w:sz w:val="26"/>
        </w:rPr>
      </w:pPr>
    </w:p>
    <w:p w14:paraId="31F03F96" w14:textId="77777777" w:rsidR="00802D1D" w:rsidRDefault="00802D1D">
      <w:pPr>
        <w:pStyle w:val="BodyText"/>
        <w:rPr>
          <w:sz w:val="26"/>
        </w:rPr>
      </w:pPr>
    </w:p>
    <w:p w14:paraId="68C4195C" w14:textId="77777777" w:rsidR="00802D1D" w:rsidRDefault="00802D1D">
      <w:pPr>
        <w:pStyle w:val="BodyText"/>
        <w:spacing w:before="7"/>
        <w:rPr>
          <w:sz w:val="32"/>
        </w:rPr>
      </w:pPr>
    </w:p>
    <w:p w14:paraId="460DBD48" w14:textId="77777777" w:rsidR="00802D1D" w:rsidRDefault="00C17C27">
      <w:pPr>
        <w:pStyle w:val="BodyText"/>
        <w:tabs>
          <w:tab w:val="left" w:pos="4506"/>
          <w:tab w:val="left" w:pos="5466"/>
        </w:tabs>
        <w:spacing w:before="1"/>
        <w:ind w:left="840"/>
      </w:pPr>
      <w:r>
        <w:t xml:space="preserve">EXECUTED on </w:t>
      </w:r>
      <w:r>
        <w:rPr>
          <w:u w:val="thick"/>
        </w:rPr>
        <w:tab/>
      </w:r>
      <w:r>
        <w:t xml:space="preserve">, </w:t>
      </w:r>
      <w:r>
        <w:rPr>
          <w:u w:val="thick"/>
        </w:rPr>
        <w:tab/>
      </w:r>
      <w:r>
        <w:rPr>
          <w:spacing w:val="-10"/>
        </w:rPr>
        <w:t>.</w:t>
      </w:r>
    </w:p>
    <w:p w14:paraId="18234B59" w14:textId="77777777" w:rsidR="00802D1D" w:rsidRDefault="00802D1D">
      <w:pPr>
        <w:pStyle w:val="BodyText"/>
        <w:spacing w:before="9"/>
        <w:rPr>
          <w:sz w:val="20"/>
        </w:rPr>
      </w:pPr>
    </w:p>
    <w:p w14:paraId="1D0E6728" w14:textId="77777777" w:rsidR="00802D1D" w:rsidRDefault="00C17C27">
      <w:pPr>
        <w:pStyle w:val="BodyText"/>
        <w:spacing w:before="1"/>
        <w:ind w:left="4440"/>
      </w:pPr>
      <w:r>
        <w:t>LOCAL</w:t>
      </w:r>
      <w:r>
        <w:rPr>
          <w:spacing w:val="-4"/>
        </w:rPr>
        <w:t xml:space="preserve"> </w:t>
      </w:r>
      <w:r>
        <w:rPr>
          <w:spacing w:val="-2"/>
        </w:rPr>
        <w:t>GOVERNMENT:</w:t>
      </w:r>
    </w:p>
    <w:p w14:paraId="4C982A7E" w14:textId="77777777" w:rsidR="00802D1D" w:rsidRDefault="00C17C27">
      <w:pPr>
        <w:pStyle w:val="BodyText"/>
        <w:ind w:left="4440"/>
      </w:pPr>
      <w:r>
        <w:rPr>
          <w:u w:val="single"/>
        </w:rPr>
        <w:t>Matanuska-Susitna Borough</w:t>
      </w:r>
    </w:p>
    <w:p w14:paraId="04A31020" w14:textId="77777777" w:rsidR="00802D1D" w:rsidRDefault="00802D1D">
      <w:pPr>
        <w:pStyle w:val="BodyText"/>
        <w:rPr>
          <w:sz w:val="20"/>
        </w:rPr>
      </w:pPr>
    </w:p>
    <w:p w14:paraId="7EAE41C3" w14:textId="77777777" w:rsidR="00802D1D" w:rsidRDefault="00802D1D">
      <w:pPr>
        <w:pStyle w:val="BodyText"/>
        <w:rPr>
          <w:sz w:val="20"/>
        </w:rPr>
      </w:pPr>
    </w:p>
    <w:p w14:paraId="7E1DC122" w14:textId="77777777" w:rsidR="00802D1D" w:rsidRDefault="00802D1D">
      <w:pPr>
        <w:pStyle w:val="BodyText"/>
        <w:spacing w:before="2"/>
      </w:pPr>
    </w:p>
    <w:p w14:paraId="568739C0" w14:textId="77777777" w:rsidR="00802D1D" w:rsidRDefault="00C17C27">
      <w:pPr>
        <w:pStyle w:val="BodyText"/>
        <w:spacing w:before="90"/>
        <w:ind w:left="1642" w:right="2473"/>
        <w:jc w:val="center"/>
      </w:pPr>
      <w:r>
        <w:rPr>
          <w:spacing w:val="-5"/>
        </w:rPr>
        <w:t>By:</w:t>
      </w:r>
    </w:p>
    <w:p w14:paraId="1CBF5318" w14:textId="77777777" w:rsidR="00802D1D" w:rsidRDefault="00802D1D">
      <w:pPr>
        <w:pStyle w:val="BodyText"/>
        <w:rPr>
          <w:sz w:val="20"/>
        </w:rPr>
      </w:pPr>
    </w:p>
    <w:p w14:paraId="72E3791C" w14:textId="77777777" w:rsidR="00802D1D" w:rsidRDefault="00802D1D">
      <w:pPr>
        <w:pStyle w:val="BodyText"/>
        <w:rPr>
          <w:sz w:val="20"/>
        </w:rPr>
      </w:pPr>
    </w:p>
    <w:p w14:paraId="1BAA2C9F" w14:textId="77777777" w:rsidR="00802D1D" w:rsidRDefault="00802D1D">
      <w:pPr>
        <w:pStyle w:val="BodyText"/>
        <w:spacing w:before="4"/>
        <w:rPr>
          <w:sz w:val="16"/>
        </w:rPr>
      </w:pPr>
    </w:p>
    <w:tbl>
      <w:tblPr>
        <w:tblW w:w="0" w:type="auto"/>
        <w:tblInd w:w="4613" w:type="dxa"/>
        <w:tblLayout w:type="fixed"/>
        <w:tblCellMar>
          <w:left w:w="0" w:type="dxa"/>
          <w:right w:w="0" w:type="dxa"/>
        </w:tblCellMar>
        <w:tblLook w:val="01E0" w:firstRow="1" w:lastRow="1" w:firstColumn="1" w:lastColumn="1" w:noHBand="0" w:noVBand="0"/>
      </w:tblPr>
      <w:tblGrid>
        <w:gridCol w:w="835"/>
        <w:gridCol w:w="4147"/>
      </w:tblGrid>
      <w:tr w:rsidR="00802D1D" w14:paraId="18875890" w14:textId="77777777">
        <w:trPr>
          <w:trHeight w:val="357"/>
        </w:trPr>
        <w:tc>
          <w:tcPr>
            <w:tcW w:w="835" w:type="dxa"/>
          </w:tcPr>
          <w:p w14:paraId="6A7E9691" w14:textId="77777777" w:rsidR="00802D1D" w:rsidRDefault="00C17C27">
            <w:pPr>
              <w:pStyle w:val="TableParagraph"/>
              <w:spacing w:line="266" w:lineRule="exact"/>
              <w:ind w:left="50"/>
              <w:rPr>
                <w:sz w:val="24"/>
              </w:rPr>
            </w:pPr>
            <w:r>
              <w:rPr>
                <w:spacing w:val="-2"/>
                <w:sz w:val="24"/>
              </w:rPr>
              <w:t>Name:</w:t>
            </w:r>
          </w:p>
        </w:tc>
        <w:tc>
          <w:tcPr>
            <w:tcW w:w="4147" w:type="dxa"/>
            <w:tcBorders>
              <w:bottom w:val="single" w:sz="4" w:space="0" w:color="000000"/>
            </w:tcBorders>
          </w:tcPr>
          <w:p w14:paraId="15632B78" w14:textId="77777777" w:rsidR="00802D1D" w:rsidRDefault="00802D1D">
            <w:pPr>
              <w:pStyle w:val="TableParagraph"/>
            </w:pPr>
          </w:p>
        </w:tc>
      </w:tr>
      <w:tr w:rsidR="00802D1D" w14:paraId="0461AE58" w14:textId="77777777">
        <w:trPr>
          <w:trHeight w:val="460"/>
        </w:trPr>
        <w:tc>
          <w:tcPr>
            <w:tcW w:w="835" w:type="dxa"/>
          </w:tcPr>
          <w:p w14:paraId="1B5D481C" w14:textId="77777777" w:rsidR="00802D1D" w:rsidRDefault="00C17C27">
            <w:pPr>
              <w:pStyle w:val="TableParagraph"/>
              <w:spacing w:before="92"/>
              <w:ind w:left="50"/>
              <w:rPr>
                <w:sz w:val="24"/>
              </w:rPr>
            </w:pPr>
            <w:r>
              <w:rPr>
                <w:spacing w:val="-2"/>
                <w:sz w:val="24"/>
              </w:rPr>
              <w:t>Title:</w:t>
            </w:r>
          </w:p>
        </w:tc>
        <w:tc>
          <w:tcPr>
            <w:tcW w:w="4147" w:type="dxa"/>
            <w:tcBorders>
              <w:top w:val="single" w:sz="4" w:space="0" w:color="000000"/>
              <w:bottom w:val="single" w:sz="4" w:space="0" w:color="000000"/>
            </w:tcBorders>
          </w:tcPr>
          <w:p w14:paraId="64A40BB3" w14:textId="77777777" w:rsidR="00802D1D" w:rsidRDefault="00802D1D">
            <w:pPr>
              <w:pStyle w:val="TableParagraph"/>
            </w:pPr>
          </w:p>
        </w:tc>
      </w:tr>
    </w:tbl>
    <w:p w14:paraId="326A110E" w14:textId="77777777" w:rsidR="00802D1D" w:rsidRDefault="00802D1D">
      <w:pPr>
        <w:sectPr w:rsidR="00802D1D">
          <w:pgSz w:w="12240" w:h="15840"/>
          <w:pgMar w:top="1380" w:right="860" w:bottom="1660" w:left="1320" w:header="0" w:footer="1462" w:gutter="0"/>
          <w:cols w:space="720"/>
        </w:sectPr>
      </w:pPr>
    </w:p>
    <w:p w14:paraId="2A1D0A92" w14:textId="77777777" w:rsidR="00802D1D" w:rsidRDefault="00C17C27">
      <w:pPr>
        <w:spacing w:before="60"/>
        <w:ind w:left="2014" w:right="2472"/>
        <w:jc w:val="center"/>
        <w:rPr>
          <w:b/>
          <w:sz w:val="24"/>
        </w:rPr>
      </w:pPr>
      <w:r>
        <w:rPr>
          <w:b/>
          <w:spacing w:val="-2"/>
          <w:sz w:val="24"/>
        </w:rPr>
        <w:lastRenderedPageBreak/>
        <w:t>ACKNOWLEDGEMENT</w:t>
      </w:r>
    </w:p>
    <w:p w14:paraId="372B5DA1" w14:textId="77777777" w:rsidR="00802D1D" w:rsidRDefault="00802D1D">
      <w:pPr>
        <w:pStyle w:val="BodyText"/>
        <w:rPr>
          <w:b/>
          <w:sz w:val="20"/>
        </w:rPr>
      </w:pPr>
    </w:p>
    <w:p w14:paraId="15B3B41F" w14:textId="77777777" w:rsidR="00802D1D" w:rsidRDefault="00802D1D">
      <w:pPr>
        <w:pStyle w:val="BodyText"/>
        <w:spacing w:before="1"/>
        <w:rPr>
          <w:b/>
          <w:sz w:val="17"/>
        </w:rPr>
      </w:pPr>
    </w:p>
    <w:p w14:paraId="2A11B971" w14:textId="77777777" w:rsidR="00802D1D" w:rsidRDefault="00C17C27">
      <w:pPr>
        <w:pStyle w:val="BodyText"/>
        <w:spacing w:before="90"/>
        <w:ind w:left="120"/>
      </w:pPr>
      <w:r>
        <w:t>STATE</w:t>
      </w:r>
      <w:r>
        <w:rPr>
          <w:spacing w:val="-2"/>
        </w:rPr>
        <w:t xml:space="preserve"> </w:t>
      </w:r>
      <w:r>
        <w:t>OF</w:t>
      </w:r>
      <w:r>
        <w:rPr>
          <w:spacing w:val="-2"/>
        </w:rPr>
        <w:t xml:space="preserve"> ALASKA</w:t>
      </w:r>
    </w:p>
    <w:p w14:paraId="0503F607" w14:textId="77777777" w:rsidR="00802D1D" w:rsidRDefault="00802D1D">
      <w:pPr>
        <w:pStyle w:val="BodyText"/>
        <w:spacing w:before="11"/>
        <w:rPr>
          <w:sz w:val="23"/>
        </w:rPr>
      </w:pPr>
    </w:p>
    <w:p w14:paraId="04021315" w14:textId="77777777" w:rsidR="00802D1D" w:rsidRDefault="00C17C27">
      <w:pPr>
        <w:pStyle w:val="BodyText"/>
        <w:tabs>
          <w:tab w:val="left" w:pos="3719"/>
        </w:tabs>
        <w:ind w:left="120"/>
      </w:pPr>
      <w:r>
        <w:t>THIRD</w:t>
      </w:r>
      <w:r>
        <w:rPr>
          <w:spacing w:val="-4"/>
        </w:rPr>
        <w:t xml:space="preserve"> </w:t>
      </w:r>
      <w:r>
        <w:t>JUDICIAL</w:t>
      </w:r>
      <w:r>
        <w:rPr>
          <w:spacing w:val="-4"/>
        </w:rPr>
        <w:t xml:space="preserve"> </w:t>
      </w:r>
      <w:r>
        <w:rPr>
          <w:spacing w:val="-2"/>
        </w:rPr>
        <w:t>DISTRICT</w:t>
      </w:r>
      <w:r>
        <w:tab/>
      </w:r>
      <w:r>
        <w:rPr>
          <w:spacing w:val="-10"/>
        </w:rPr>
        <w:t>§</w:t>
      </w:r>
    </w:p>
    <w:p w14:paraId="5EA2CA5E" w14:textId="77777777" w:rsidR="00802D1D" w:rsidRDefault="00802D1D">
      <w:pPr>
        <w:pStyle w:val="BodyText"/>
        <w:spacing w:before="10"/>
        <w:rPr>
          <w:sz w:val="20"/>
        </w:rPr>
      </w:pPr>
    </w:p>
    <w:p w14:paraId="263A6BC4" w14:textId="77777777" w:rsidR="00802D1D" w:rsidRDefault="00C17C27">
      <w:pPr>
        <w:pStyle w:val="BodyText"/>
        <w:tabs>
          <w:tab w:val="left" w:pos="6144"/>
        </w:tabs>
        <w:ind w:left="120" w:right="577" w:firstLine="720"/>
        <w:jc w:val="both"/>
      </w:pPr>
      <w:r>
        <w:t xml:space="preserve">This certifies that on </w:t>
      </w:r>
      <w:r>
        <w:rPr>
          <w:spacing w:val="80"/>
          <w:w w:val="150"/>
          <w:u w:val="single"/>
        </w:rPr>
        <w:t xml:space="preserve">  </w:t>
      </w:r>
      <w:r>
        <w:rPr>
          <w:spacing w:val="-10"/>
          <w:w w:val="150"/>
        </w:rPr>
        <w:t xml:space="preserve"> </w:t>
      </w:r>
      <w:r>
        <w:rPr>
          <w:spacing w:val="80"/>
          <w:w w:val="150"/>
          <w:u w:val="single"/>
        </w:rPr>
        <w:t xml:space="preserve"> </w:t>
      </w:r>
      <w:r>
        <w:t>, 20</w:t>
      </w:r>
      <w:r>
        <w:rPr>
          <w:spacing w:val="80"/>
          <w:w w:val="150"/>
          <w:u w:val="single"/>
        </w:rPr>
        <w:t xml:space="preserve"> </w:t>
      </w:r>
      <w:r>
        <w:t>, before me, a Notary Public in and for the State of Alaska,</w:t>
      </w:r>
      <w:r>
        <w:rPr>
          <w:spacing w:val="80"/>
          <w:w w:val="150"/>
        </w:rPr>
        <w:t xml:space="preserve"> </w:t>
      </w:r>
      <w:r>
        <w:t>personally</w:t>
      </w:r>
      <w:r>
        <w:rPr>
          <w:spacing w:val="80"/>
          <w:w w:val="150"/>
        </w:rPr>
        <w:t xml:space="preserve"> </w:t>
      </w:r>
      <w:r>
        <w:t>appeared</w:t>
      </w:r>
      <w:r>
        <w:rPr>
          <w:spacing w:val="123"/>
        </w:rPr>
        <w:t xml:space="preserve"> </w:t>
      </w:r>
      <w:r>
        <w:rPr>
          <w:u w:val="single"/>
        </w:rPr>
        <w:tab/>
      </w:r>
      <w:r>
        <w:rPr>
          <w:spacing w:val="28"/>
        </w:rPr>
        <w:t xml:space="preserve">  </w:t>
      </w:r>
      <w:r>
        <w:t>(signer),</w:t>
      </w:r>
      <w:r>
        <w:rPr>
          <w:spacing w:val="28"/>
        </w:rPr>
        <w:t xml:space="preserve">  </w:t>
      </w:r>
      <w:r>
        <w:t>to</w:t>
      </w:r>
      <w:r>
        <w:rPr>
          <w:spacing w:val="28"/>
        </w:rPr>
        <w:t xml:space="preserve">  </w:t>
      </w:r>
      <w:r>
        <w:t>me</w:t>
      </w:r>
      <w:r>
        <w:rPr>
          <w:spacing w:val="28"/>
        </w:rPr>
        <w:t xml:space="preserve">  </w:t>
      </w:r>
      <w:r>
        <w:t>know</w:t>
      </w:r>
      <w:r>
        <w:rPr>
          <w:spacing w:val="28"/>
        </w:rPr>
        <w:t xml:space="preserve">  </w:t>
      </w:r>
      <w:r>
        <w:t>to</w:t>
      </w:r>
      <w:r>
        <w:rPr>
          <w:spacing w:val="28"/>
        </w:rPr>
        <w:t xml:space="preserve">  </w:t>
      </w:r>
      <w:r>
        <w:t>be</w:t>
      </w:r>
    </w:p>
    <w:p w14:paraId="2A44FC18" w14:textId="77777777" w:rsidR="00802D1D" w:rsidRDefault="00C17C27">
      <w:pPr>
        <w:pStyle w:val="BodyText"/>
        <w:tabs>
          <w:tab w:val="left" w:pos="3359"/>
        </w:tabs>
        <w:ind w:left="120" w:right="577"/>
        <w:jc w:val="both"/>
      </w:pPr>
      <w:r>
        <w:rPr>
          <w:u w:val="single"/>
        </w:rPr>
        <w:tab/>
      </w:r>
      <w:r>
        <w:t>, of</w:t>
      </w:r>
      <w:r>
        <w:rPr>
          <w:spacing w:val="-1"/>
        </w:rPr>
        <w:t xml:space="preserve"> </w:t>
      </w:r>
      <w:r>
        <w:t>the Local</w:t>
      </w:r>
      <w:r>
        <w:rPr>
          <w:spacing w:val="-1"/>
        </w:rPr>
        <w:t xml:space="preserve"> </w:t>
      </w:r>
      <w:r>
        <w:t>Government and acknowledged to me</w:t>
      </w:r>
      <w:r>
        <w:rPr>
          <w:spacing w:val="-1"/>
        </w:rPr>
        <w:t xml:space="preserve"> </w:t>
      </w:r>
      <w:r>
        <w:t>that she/he knew</w:t>
      </w:r>
      <w:r>
        <w:rPr>
          <w:spacing w:val="-8"/>
        </w:rPr>
        <w:t xml:space="preserve"> </w:t>
      </w:r>
      <w:r>
        <w:t>the</w:t>
      </w:r>
      <w:r>
        <w:rPr>
          <w:spacing w:val="-7"/>
        </w:rPr>
        <w:t xml:space="preserve"> </w:t>
      </w:r>
      <w:r>
        <w:t>contents</w:t>
      </w:r>
      <w:r>
        <w:rPr>
          <w:spacing w:val="-7"/>
        </w:rPr>
        <w:t xml:space="preserve"> </w:t>
      </w:r>
      <w:r>
        <w:t>of</w:t>
      </w:r>
      <w:r>
        <w:rPr>
          <w:spacing w:val="-7"/>
        </w:rPr>
        <w:t xml:space="preserve"> </w:t>
      </w:r>
      <w:r>
        <w:t>Notice</w:t>
      </w:r>
      <w:r>
        <w:rPr>
          <w:spacing w:val="-7"/>
        </w:rPr>
        <w:t xml:space="preserve"> </w:t>
      </w:r>
      <w:r>
        <w:t>of</w:t>
      </w:r>
      <w:r>
        <w:rPr>
          <w:spacing w:val="-7"/>
        </w:rPr>
        <w:t xml:space="preserve"> </w:t>
      </w:r>
      <w:r>
        <w:t>Contractual</w:t>
      </w:r>
      <w:r>
        <w:rPr>
          <w:spacing w:val="-7"/>
        </w:rPr>
        <w:t xml:space="preserve"> </w:t>
      </w:r>
      <w:r>
        <w:t>Assessment</w:t>
      </w:r>
      <w:r>
        <w:rPr>
          <w:spacing w:val="-7"/>
        </w:rPr>
        <w:t xml:space="preserve"> </w:t>
      </w:r>
      <w:r>
        <w:t>Lien</w:t>
      </w:r>
      <w:r>
        <w:rPr>
          <w:spacing w:val="-8"/>
        </w:rPr>
        <w:t xml:space="preserve"> </w:t>
      </w:r>
      <w:r>
        <w:t>pursuant</w:t>
      </w:r>
      <w:r>
        <w:rPr>
          <w:spacing w:val="-8"/>
        </w:rPr>
        <w:t xml:space="preserve"> </w:t>
      </w:r>
      <w:r>
        <w:t>to</w:t>
      </w:r>
      <w:r>
        <w:rPr>
          <w:spacing w:val="-7"/>
        </w:rPr>
        <w:t xml:space="preserve"> </w:t>
      </w:r>
      <w:r>
        <w:t>Property</w:t>
      </w:r>
      <w:r>
        <w:rPr>
          <w:spacing w:val="-7"/>
        </w:rPr>
        <w:t xml:space="preserve"> </w:t>
      </w:r>
      <w:r>
        <w:t>Assessed</w:t>
      </w:r>
      <w:r>
        <w:rPr>
          <w:spacing w:val="-7"/>
        </w:rPr>
        <w:t xml:space="preserve"> </w:t>
      </w:r>
      <w:r>
        <w:t>Clean Energy Act and duly executed such instrument on behalf of the Local Government.</w:t>
      </w:r>
    </w:p>
    <w:p w14:paraId="3387FFE8" w14:textId="77777777" w:rsidR="00802D1D" w:rsidRDefault="00802D1D">
      <w:pPr>
        <w:pStyle w:val="BodyText"/>
        <w:rPr>
          <w:sz w:val="26"/>
        </w:rPr>
      </w:pPr>
    </w:p>
    <w:p w14:paraId="0371434C" w14:textId="77777777" w:rsidR="00802D1D" w:rsidRDefault="00C17C27">
      <w:pPr>
        <w:pStyle w:val="BodyText"/>
        <w:spacing w:before="217"/>
        <w:ind w:left="120"/>
      </w:pPr>
      <w:r>
        <w:t>IN</w:t>
      </w:r>
      <w:r>
        <w:rPr>
          <w:spacing w:val="-3"/>
        </w:rPr>
        <w:t xml:space="preserve"> </w:t>
      </w:r>
      <w:r>
        <w:t>WITNESS</w:t>
      </w:r>
      <w:r>
        <w:rPr>
          <w:spacing w:val="-2"/>
        </w:rPr>
        <w:t xml:space="preserve"> </w:t>
      </w:r>
      <w:r>
        <w:t>WHEREOF,</w:t>
      </w:r>
      <w:r>
        <w:rPr>
          <w:spacing w:val="-1"/>
        </w:rPr>
        <w:t xml:space="preserve"> </w:t>
      </w:r>
      <w:r>
        <w:t>I</w:t>
      </w:r>
      <w:r>
        <w:rPr>
          <w:spacing w:val="-2"/>
        </w:rPr>
        <w:t xml:space="preserve"> </w:t>
      </w:r>
      <w:r>
        <w:t>hereunto</w:t>
      </w:r>
      <w:r>
        <w:rPr>
          <w:spacing w:val="-1"/>
        </w:rPr>
        <w:t xml:space="preserve"> </w:t>
      </w:r>
      <w:r>
        <w:t>set</w:t>
      </w:r>
      <w:r>
        <w:rPr>
          <w:spacing w:val="-1"/>
        </w:rPr>
        <w:t xml:space="preserve"> </w:t>
      </w:r>
      <w:r>
        <w:t>my</w:t>
      </w:r>
      <w:r>
        <w:rPr>
          <w:spacing w:val="-2"/>
        </w:rPr>
        <w:t xml:space="preserve"> </w:t>
      </w:r>
      <w:r>
        <w:t>hand</w:t>
      </w:r>
      <w:r>
        <w:rPr>
          <w:spacing w:val="-1"/>
        </w:rPr>
        <w:t xml:space="preserve"> </w:t>
      </w:r>
      <w:r>
        <w:t>and</w:t>
      </w:r>
      <w:r>
        <w:rPr>
          <w:spacing w:val="-1"/>
        </w:rPr>
        <w:t xml:space="preserve"> </w:t>
      </w:r>
      <w:r>
        <w:rPr>
          <w:spacing w:val="-2"/>
        </w:rPr>
        <w:t>seal.</w:t>
      </w:r>
    </w:p>
    <w:p w14:paraId="2B2F702F" w14:textId="77777777" w:rsidR="00802D1D" w:rsidRDefault="00802D1D">
      <w:pPr>
        <w:pStyle w:val="BodyText"/>
        <w:rPr>
          <w:sz w:val="20"/>
        </w:rPr>
      </w:pPr>
    </w:p>
    <w:p w14:paraId="55EF900B" w14:textId="77777777" w:rsidR="00802D1D" w:rsidRDefault="00802D1D">
      <w:pPr>
        <w:pStyle w:val="BodyText"/>
        <w:rPr>
          <w:sz w:val="20"/>
        </w:rPr>
      </w:pPr>
    </w:p>
    <w:p w14:paraId="6275CF16" w14:textId="77777777" w:rsidR="00802D1D" w:rsidRDefault="00C17C27">
      <w:pPr>
        <w:pStyle w:val="BodyText"/>
        <w:spacing w:before="6"/>
        <w:rPr>
          <w:sz w:val="29"/>
        </w:rPr>
      </w:pPr>
      <w:r>
        <w:rPr>
          <w:noProof/>
        </w:rPr>
        <mc:AlternateContent>
          <mc:Choice Requires="wps">
            <w:drawing>
              <wp:anchor distT="0" distB="0" distL="0" distR="0" simplePos="0" relativeHeight="487587840" behindDoc="1" locked="0" layoutInCell="1" allowOverlap="1" wp14:anchorId="05D2A24A" wp14:editId="7CA895E5">
                <wp:simplePos x="0" y="0"/>
                <wp:positionH relativeFrom="page">
                  <wp:posOffset>4114800</wp:posOffset>
                </wp:positionH>
                <wp:positionV relativeFrom="paragraph">
                  <wp:posOffset>231009</wp:posOffset>
                </wp:positionV>
                <wp:extent cx="2438400" cy="127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8400" cy="1270"/>
                        </a:xfrm>
                        <a:custGeom>
                          <a:avLst/>
                          <a:gdLst/>
                          <a:ahLst/>
                          <a:cxnLst/>
                          <a:rect l="l" t="t" r="r" b="b"/>
                          <a:pathLst>
                            <a:path w="2438400">
                              <a:moveTo>
                                <a:pt x="0" y="0"/>
                              </a:moveTo>
                              <a:lnTo>
                                <a:pt x="2438400" y="0"/>
                              </a:lnTo>
                            </a:path>
                          </a:pathLst>
                        </a:custGeom>
                        <a:ln w="609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023705C" id="Graphic 3" o:spid="_x0000_s1026" style="position:absolute;margin-left:324pt;margin-top:18.2pt;width:192pt;height:.1pt;z-index:-15728640;visibility:visible;mso-wrap-style:square;mso-wrap-distance-left:0;mso-wrap-distance-top:0;mso-wrap-distance-right:0;mso-wrap-distance-bottom:0;mso-position-horizontal:absolute;mso-position-horizontal-relative:page;mso-position-vertical:absolute;mso-position-vertical-relative:text;v-text-anchor:top" coordsize="24384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" path="m,l2438400,e" filled="f" strokeweight=".48pt">
                <v:path arrowok="t"/>
                <w10:wrap type="topAndBottom" anchorx="page"/>
              </v:shape>
            </w:pict>
          </mc:Fallback>
        </mc:AlternateContent>
      </w:r>
    </w:p>
    <w:p w14:paraId="5C9657B5" w14:textId="77777777" w:rsidR="00802D1D" w:rsidRDefault="00C17C27">
      <w:pPr>
        <w:pStyle w:val="BodyText"/>
        <w:ind w:left="5160"/>
      </w:pPr>
      <w:r>
        <w:t>Notary</w:t>
      </w:r>
      <w:r>
        <w:rPr>
          <w:spacing w:val="-1"/>
        </w:rPr>
        <w:t xml:space="preserve"> </w:t>
      </w:r>
      <w:r>
        <w:t>Public</w:t>
      </w:r>
      <w:r>
        <w:rPr>
          <w:spacing w:val="-1"/>
        </w:rPr>
        <w:t xml:space="preserve"> </w:t>
      </w:r>
      <w:r>
        <w:t>in and</w:t>
      </w:r>
      <w:r>
        <w:rPr>
          <w:spacing w:val="-3"/>
        </w:rPr>
        <w:t xml:space="preserve"> </w:t>
      </w:r>
      <w:r>
        <w:t>for</w:t>
      </w:r>
      <w:r>
        <w:rPr>
          <w:spacing w:val="-1"/>
        </w:rPr>
        <w:t xml:space="preserve"> </w:t>
      </w:r>
      <w:r>
        <w:rPr>
          <w:spacing w:val="-2"/>
        </w:rPr>
        <w:t>Alaska</w:t>
      </w:r>
    </w:p>
    <w:p w14:paraId="0EAF96FE" w14:textId="77777777" w:rsidR="00802D1D" w:rsidRDefault="00C17C27">
      <w:pPr>
        <w:pStyle w:val="BodyText"/>
        <w:tabs>
          <w:tab w:val="left" w:pos="9127"/>
        </w:tabs>
        <w:ind w:left="5160"/>
      </w:pPr>
      <w:r>
        <w:t xml:space="preserve">My Commission Expires: </w:t>
      </w:r>
      <w:r>
        <w:rPr>
          <w:u w:val="single"/>
        </w:rPr>
        <w:tab/>
      </w:r>
    </w:p>
    <w:p w14:paraId="014058C2" w14:textId="77777777" w:rsidR="00802D1D" w:rsidRDefault="00802D1D">
      <w:pPr>
        <w:sectPr w:rsidR="00802D1D">
          <w:pgSz w:w="12240" w:h="15840"/>
          <w:pgMar w:top="1380" w:right="860" w:bottom="1660" w:left="1320" w:header="0" w:footer="1462" w:gutter="0"/>
          <w:cols w:space="720"/>
        </w:sectPr>
      </w:pPr>
    </w:p>
    <w:p w14:paraId="1C99ACB9" w14:textId="77777777" w:rsidR="00802D1D" w:rsidRDefault="00C17C27">
      <w:pPr>
        <w:spacing w:before="60" w:line="448" w:lineRule="auto"/>
        <w:ind w:left="3276" w:right="3732" w:firstLine="894"/>
        <w:rPr>
          <w:b/>
          <w:sz w:val="24"/>
        </w:rPr>
      </w:pPr>
      <w:r>
        <w:rPr>
          <w:b/>
          <w:sz w:val="24"/>
          <w:u w:val="single"/>
        </w:rPr>
        <w:lastRenderedPageBreak/>
        <w:t>EXHIBIT A</w:t>
      </w:r>
      <w:r>
        <w:rPr>
          <w:b/>
          <w:sz w:val="24"/>
        </w:rPr>
        <w:t xml:space="preserve"> </w:t>
      </w:r>
      <w:r>
        <w:rPr>
          <w:b/>
          <w:sz w:val="24"/>
          <w:u w:val="single"/>
        </w:rPr>
        <w:t>PROPERTY</w:t>
      </w:r>
      <w:r>
        <w:rPr>
          <w:b/>
          <w:spacing w:val="-15"/>
          <w:sz w:val="24"/>
          <w:u w:val="single"/>
        </w:rPr>
        <w:t xml:space="preserve"> </w:t>
      </w:r>
      <w:r>
        <w:rPr>
          <w:b/>
          <w:sz w:val="24"/>
          <w:u w:val="single"/>
        </w:rPr>
        <w:t>DESCRIPTION</w:t>
      </w:r>
    </w:p>
    <w:p w14:paraId="4E83E90F" w14:textId="77777777" w:rsidR="00802D1D" w:rsidRDefault="00802D1D">
      <w:pPr>
        <w:spacing w:line="448" w:lineRule="auto"/>
        <w:rPr>
          <w:sz w:val="24"/>
        </w:rPr>
        <w:sectPr w:rsidR="00802D1D">
          <w:footerReference w:type="default" r:id="rId8"/>
          <w:pgSz w:w="12240" w:h="15840"/>
          <w:pgMar w:top="1380" w:right="860" w:bottom="1120" w:left="1320" w:header="0" w:footer="929" w:gutter="0"/>
          <w:cols w:space="720"/>
        </w:sectPr>
      </w:pPr>
    </w:p>
    <w:p w14:paraId="3590BE1A" w14:textId="77777777" w:rsidR="00802D1D" w:rsidRDefault="00C17C27">
      <w:pPr>
        <w:spacing w:before="60" w:line="448" w:lineRule="auto"/>
        <w:ind w:left="3082" w:right="3539" w:firstLine="1093"/>
        <w:rPr>
          <w:b/>
          <w:sz w:val="24"/>
        </w:rPr>
      </w:pPr>
      <w:r>
        <w:rPr>
          <w:b/>
          <w:sz w:val="24"/>
          <w:u w:val="single"/>
        </w:rPr>
        <w:lastRenderedPageBreak/>
        <w:t>EXHIBIT B</w:t>
      </w:r>
      <w:r>
        <w:rPr>
          <w:b/>
          <w:sz w:val="24"/>
        </w:rPr>
        <w:t xml:space="preserve"> </w:t>
      </w:r>
      <w:r>
        <w:rPr>
          <w:b/>
          <w:sz w:val="24"/>
          <w:u w:val="single"/>
        </w:rPr>
        <w:t>QUALIFIED</w:t>
      </w:r>
      <w:r>
        <w:rPr>
          <w:b/>
          <w:spacing w:val="-15"/>
          <w:sz w:val="24"/>
          <w:u w:val="single"/>
        </w:rPr>
        <w:t xml:space="preserve"> </w:t>
      </w:r>
      <w:r>
        <w:rPr>
          <w:b/>
          <w:sz w:val="24"/>
          <w:u w:val="single"/>
        </w:rPr>
        <w:t>IMPROVEMENTS</w:t>
      </w:r>
    </w:p>
    <w:p w14:paraId="0CD9BEEB" w14:textId="77777777" w:rsidR="00802D1D" w:rsidRDefault="00802D1D">
      <w:pPr>
        <w:spacing w:line="448" w:lineRule="auto"/>
        <w:rPr>
          <w:sz w:val="24"/>
        </w:rPr>
        <w:sectPr w:rsidR="00802D1D">
          <w:pgSz w:w="12240" w:h="15840"/>
          <w:pgMar w:top="1380" w:right="860" w:bottom="1120" w:left="1320" w:header="0" w:footer="929" w:gutter="0"/>
          <w:cols w:space="720"/>
        </w:sectPr>
      </w:pPr>
    </w:p>
    <w:p w14:paraId="187DFE30" w14:textId="77777777" w:rsidR="00802D1D" w:rsidRDefault="00C17C27">
      <w:pPr>
        <w:spacing w:before="60" w:line="448" w:lineRule="auto"/>
        <w:ind w:left="4006" w:right="4467" w:firstLine="1"/>
        <w:jc w:val="center"/>
        <w:rPr>
          <w:b/>
          <w:sz w:val="24"/>
        </w:rPr>
      </w:pPr>
      <w:r>
        <w:rPr>
          <w:b/>
          <w:sz w:val="24"/>
          <w:u w:val="single"/>
        </w:rPr>
        <w:lastRenderedPageBreak/>
        <w:t>EXHIBIT C</w:t>
      </w:r>
      <w:r>
        <w:rPr>
          <w:b/>
          <w:sz w:val="24"/>
        </w:rPr>
        <w:t xml:space="preserve"> </w:t>
      </w:r>
      <w:r>
        <w:rPr>
          <w:b/>
          <w:spacing w:val="-2"/>
          <w:sz w:val="24"/>
          <w:u w:val="single"/>
        </w:rPr>
        <w:t>ASSESSMENT</w:t>
      </w:r>
    </w:p>
    <w:p w14:paraId="348D2F7C" w14:textId="77777777" w:rsidR="00802D1D" w:rsidRDefault="00802D1D">
      <w:pPr>
        <w:pStyle w:val="BodyText"/>
        <w:rPr>
          <w:b/>
          <w:sz w:val="20"/>
        </w:rPr>
      </w:pPr>
    </w:p>
    <w:p w14:paraId="27637CCB" w14:textId="77777777" w:rsidR="00802D1D" w:rsidRDefault="00802D1D">
      <w:pPr>
        <w:pStyle w:val="BodyText"/>
        <w:spacing w:before="4"/>
        <w:rPr>
          <w:b/>
          <w:sz w:val="26"/>
        </w:rPr>
      </w:pPr>
    </w:p>
    <w:p w14:paraId="2EB73BEF" w14:textId="77777777" w:rsidR="00802D1D" w:rsidRDefault="00C17C27">
      <w:pPr>
        <w:pStyle w:val="BodyText"/>
        <w:spacing w:before="90"/>
        <w:ind w:left="1544"/>
      </w:pPr>
      <w:r>
        <w:t>Assessment</w:t>
      </w:r>
      <w:r>
        <w:rPr>
          <w:spacing w:val="-3"/>
        </w:rPr>
        <w:t xml:space="preserve"> </w:t>
      </w:r>
      <w:r>
        <w:t>Payment</w:t>
      </w:r>
      <w:r>
        <w:rPr>
          <w:spacing w:val="-2"/>
        </w:rPr>
        <w:t xml:space="preserve"> Schedule</w:t>
      </w:r>
    </w:p>
    <w:p w14:paraId="4682FE8A" w14:textId="77777777" w:rsidR="00802D1D" w:rsidRDefault="00802D1D">
      <w:pPr>
        <w:pStyle w:val="BodyText"/>
        <w:spacing w:before="10"/>
        <w:rPr>
          <w:sz w:val="37"/>
        </w:rPr>
      </w:pPr>
    </w:p>
    <w:p w14:paraId="2A6BCF3F" w14:textId="77777777" w:rsidR="00802D1D" w:rsidRDefault="00C17C27">
      <w:pPr>
        <w:pStyle w:val="BodyText"/>
        <w:spacing w:line="290" w:lineRule="auto"/>
        <w:ind w:left="1544" w:right="6531"/>
      </w:pPr>
      <w:r>
        <w:t>Assessment Total: Payment</w:t>
      </w:r>
      <w:r>
        <w:rPr>
          <w:spacing w:val="-15"/>
        </w:rPr>
        <w:t xml:space="preserve"> </w:t>
      </w:r>
      <w:r>
        <w:t>Frequency: Interest Rate:</w:t>
      </w:r>
    </w:p>
    <w:p w14:paraId="04FA78EF" w14:textId="77777777" w:rsidR="00802D1D" w:rsidRDefault="00802D1D">
      <w:pPr>
        <w:pStyle w:val="BodyText"/>
        <w:spacing w:before="4"/>
        <w:rPr>
          <w:sz w:val="26"/>
        </w:rPr>
      </w:pPr>
    </w:p>
    <w:tbl>
      <w:tblPr>
        <w:tblW w:w="0" w:type="auto"/>
        <w:tblInd w:w="3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18"/>
        <w:gridCol w:w="1701"/>
        <w:gridCol w:w="1702"/>
        <w:gridCol w:w="1702"/>
        <w:gridCol w:w="1702"/>
        <w:gridCol w:w="1702"/>
      </w:tblGrid>
      <w:tr w:rsidR="00802D1D" w14:paraId="152FFDF1" w14:textId="77777777">
        <w:trPr>
          <w:trHeight w:val="917"/>
        </w:trPr>
        <w:tc>
          <w:tcPr>
            <w:tcW w:w="1118" w:type="dxa"/>
            <w:tcBorders>
              <w:bottom w:val="single" w:sz="6" w:space="0" w:color="000000"/>
              <w:right w:val="single" w:sz="6" w:space="0" w:color="000000"/>
            </w:tcBorders>
          </w:tcPr>
          <w:p w14:paraId="17FE2286" w14:textId="77777777" w:rsidR="00802D1D" w:rsidRDefault="00802D1D">
            <w:pPr>
              <w:pStyle w:val="TableParagraph"/>
              <w:spacing w:before="9"/>
              <w:rPr>
                <w:sz w:val="19"/>
              </w:rPr>
            </w:pPr>
          </w:p>
          <w:p w14:paraId="0B7F1CEA" w14:textId="77777777" w:rsidR="00802D1D" w:rsidRDefault="00C17C27">
            <w:pPr>
              <w:pStyle w:val="TableParagraph"/>
              <w:spacing w:before="1"/>
              <w:ind w:left="110" w:right="234"/>
              <w:rPr>
                <w:b/>
                <w:sz w:val="20"/>
              </w:rPr>
            </w:pPr>
            <w:r>
              <w:rPr>
                <w:b/>
                <w:spacing w:val="-2"/>
                <w:sz w:val="20"/>
              </w:rPr>
              <w:t xml:space="preserve">Payment </w:t>
            </w:r>
            <w:r>
              <w:rPr>
                <w:b/>
                <w:spacing w:val="-4"/>
                <w:sz w:val="20"/>
              </w:rPr>
              <w:t>Date</w:t>
            </w:r>
          </w:p>
        </w:tc>
        <w:tc>
          <w:tcPr>
            <w:tcW w:w="1701" w:type="dxa"/>
            <w:tcBorders>
              <w:left w:val="single" w:sz="6" w:space="0" w:color="000000"/>
              <w:bottom w:val="single" w:sz="6" w:space="0" w:color="000000"/>
              <w:right w:val="single" w:sz="6" w:space="0" w:color="000000"/>
            </w:tcBorders>
          </w:tcPr>
          <w:p w14:paraId="2684F342" w14:textId="77777777" w:rsidR="00802D1D" w:rsidRDefault="00802D1D">
            <w:pPr>
              <w:pStyle w:val="TableParagraph"/>
              <w:spacing w:before="10"/>
              <w:rPr>
                <w:sz w:val="29"/>
              </w:rPr>
            </w:pPr>
          </w:p>
          <w:p w14:paraId="5574F1EF" w14:textId="77777777" w:rsidR="00802D1D" w:rsidRDefault="00C17C27">
            <w:pPr>
              <w:pStyle w:val="TableParagraph"/>
              <w:ind w:left="108"/>
              <w:rPr>
                <w:b/>
                <w:sz w:val="20"/>
              </w:rPr>
            </w:pPr>
            <w:r>
              <w:rPr>
                <w:b/>
                <w:sz w:val="20"/>
              </w:rPr>
              <w:t>Total</w:t>
            </w:r>
            <w:r>
              <w:rPr>
                <w:b/>
                <w:spacing w:val="-5"/>
                <w:sz w:val="20"/>
              </w:rPr>
              <w:t xml:space="preserve"> </w:t>
            </w:r>
            <w:r>
              <w:rPr>
                <w:b/>
                <w:spacing w:val="-2"/>
                <w:sz w:val="20"/>
              </w:rPr>
              <w:t>Payment</w:t>
            </w:r>
          </w:p>
        </w:tc>
        <w:tc>
          <w:tcPr>
            <w:tcW w:w="1702" w:type="dxa"/>
            <w:tcBorders>
              <w:left w:val="single" w:sz="6" w:space="0" w:color="000000"/>
              <w:bottom w:val="single" w:sz="6" w:space="0" w:color="000000"/>
              <w:right w:val="single" w:sz="6" w:space="0" w:color="000000"/>
            </w:tcBorders>
          </w:tcPr>
          <w:p w14:paraId="02723831" w14:textId="77777777" w:rsidR="00802D1D" w:rsidRDefault="00802D1D">
            <w:pPr>
              <w:pStyle w:val="TableParagraph"/>
              <w:spacing w:before="10"/>
              <w:rPr>
                <w:sz w:val="29"/>
              </w:rPr>
            </w:pPr>
          </w:p>
          <w:p w14:paraId="72E26586" w14:textId="77777777" w:rsidR="00802D1D" w:rsidRDefault="00C17C27">
            <w:pPr>
              <w:pStyle w:val="TableParagraph"/>
              <w:ind w:left="108"/>
              <w:rPr>
                <w:b/>
                <w:sz w:val="20"/>
              </w:rPr>
            </w:pPr>
            <w:r>
              <w:rPr>
                <w:b/>
                <w:sz w:val="20"/>
              </w:rPr>
              <w:t>Principal</w:t>
            </w:r>
            <w:r>
              <w:rPr>
                <w:b/>
                <w:spacing w:val="-7"/>
                <w:sz w:val="20"/>
              </w:rPr>
              <w:t xml:space="preserve"> </w:t>
            </w:r>
            <w:r>
              <w:rPr>
                <w:b/>
                <w:spacing w:val="-4"/>
                <w:sz w:val="20"/>
              </w:rPr>
              <w:t>Paid</w:t>
            </w:r>
          </w:p>
        </w:tc>
        <w:tc>
          <w:tcPr>
            <w:tcW w:w="1702" w:type="dxa"/>
            <w:tcBorders>
              <w:left w:val="single" w:sz="6" w:space="0" w:color="000000"/>
              <w:bottom w:val="single" w:sz="6" w:space="0" w:color="000000"/>
              <w:right w:val="single" w:sz="6" w:space="0" w:color="000000"/>
            </w:tcBorders>
          </w:tcPr>
          <w:p w14:paraId="725DA896" w14:textId="77777777" w:rsidR="00802D1D" w:rsidRDefault="00802D1D">
            <w:pPr>
              <w:pStyle w:val="TableParagraph"/>
              <w:spacing w:before="10"/>
              <w:rPr>
                <w:sz w:val="29"/>
              </w:rPr>
            </w:pPr>
          </w:p>
          <w:p w14:paraId="0E196A6C" w14:textId="77777777" w:rsidR="00802D1D" w:rsidRDefault="00C17C27">
            <w:pPr>
              <w:pStyle w:val="TableParagraph"/>
              <w:ind w:left="109"/>
              <w:rPr>
                <w:b/>
                <w:sz w:val="20"/>
              </w:rPr>
            </w:pPr>
            <w:r>
              <w:rPr>
                <w:b/>
                <w:sz w:val="20"/>
              </w:rPr>
              <w:t>Interest</w:t>
            </w:r>
            <w:r>
              <w:rPr>
                <w:b/>
                <w:spacing w:val="-7"/>
                <w:sz w:val="20"/>
              </w:rPr>
              <w:t xml:space="preserve"> </w:t>
            </w:r>
            <w:r>
              <w:rPr>
                <w:b/>
                <w:spacing w:val="-4"/>
                <w:sz w:val="20"/>
              </w:rPr>
              <w:t>Paid</w:t>
            </w:r>
          </w:p>
        </w:tc>
        <w:tc>
          <w:tcPr>
            <w:tcW w:w="1702" w:type="dxa"/>
            <w:tcBorders>
              <w:left w:val="single" w:sz="6" w:space="0" w:color="000000"/>
              <w:bottom w:val="single" w:sz="6" w:space="0" w:color="000000"/>
              <w:right w:val="single" w:sz="6" w:space="0" w:color="000000"/>
            </w:tcBorders>
          </w:tcPr>
          <w:p w14:paraId="00146251" w14:textId="77777777" w:rsidR="00802D1D" w:rsidRDefault="00802D1D">
            <w:pPr>
              <w:pStyle w:val="TableParagraph"/>
              <w:spacing w:before="9"/>
              <w:rPr>
                <w:sz w:val="19"/>
              </w:rPr>
            </w:pPr>
          </w:p>
          <w:p w14:paraId="290C6FEE" w14:textId="77777777" w:rsidR="00802D1D" w:rsidRDefault="00C17C27">
            <w:pPr>
              <w:pStyle w:val="TableParagraph"/>
              <w:spacing w:before="1"/>
              <w:ind w:left="110" w:right="26"/>
              <w:rPr>
                <w:b/>
                <w:sz w:val="20"/>
              </w:rPr>
            </w:pPr>
            <w:r>
              <w:rPr>
                <w:b/>
                <w:spacing w:val="-2"/>
                <w:sz w:val="20"/>
              </w:rPr>
              <w:t xml:space="preserve">Administration </w:t>
            </w:r>
            <w:r>
              <w:rPr>
                <w:b/>
                <w:spacing w:val="-4"/>
                <w:sz w:val="20"/>
              </w:rPr>
              <w:t>Fee</w:t>
            </w:r>
          </w:p>
        </w:tc>
        <w:tc>
          <w:tcPr>
            <w:tcW w:w="1702" w:type="dxa"/>
            <w:tcBorders>
              <w:left w:val="single" w:sz="6" w:space="0" w:color="000000"/>
              <w:bottom w:val="single" w:sz="6" w:space="0" w:color="000000"/>
            </w:tcBorders>
          </w:tcPr>
          <w:p w14:paraId="5D2EC145" w14:textId="77777777" w:rsidR="00802D1D" w:rsidRDefault="00802D1D">
            <w:pPr>
              <w:pStyle w:val="TableParagraph"/>
              <w:spacing w:before="9"/>
              <w:rPr>
                <w:sz w:val="19"/>
              </w:rPr>
            </w:pPr>
          </w:p>
          <w:p w14:paraId="65B96A4D" w14:textId="77777777" w:rsidR="00802D1D" w:rsidRDefault="00C17C27">
            <w:pPr>
              <w:pStyle w:val="TableParagraph"/>
              <w:spacing w:before="1"/>
              <w:ind w:left="111" w:right="19"/>
              <w:rPr>
                <w:b/>
                <w:sz w:val="20"/>
              </w:rPr>
            </w:pPr>
            <w:r>
              <w:rPr>
                <w:b/>
                <w:spacing w:val="-2"/>
                <w:sz w:val="20"/>
              </w:rPr>
              <w:t>Remaining Balance</w:t>
            </w:r>
          </w:p>
        </w:tc>
      </w:tr>
      <w:tr w:rsidR="00802D1D" w14:paraId="63AE63DB" w14:textId="77777777">
        <w:trPr>
          <w:trHeight w:val="346"/>
        </w:trPr>
        <w:tc>
          <w:tcPr>
            <w:tcW w:w="1118" w:type="dxa"/>
            <w:tcBorders>
              <w:top w:val="single" w:sz="6" w:space="0" w:color="000000"/>
              <w:left w:val="single" w:sz="6" w:space="0" w:color="000000"/>
              <w:bottom w:val="single" w:sz="6" w:space="0" w:color="000000"/>
              <w:right w:val="single" w:sz="6" w:space="0" w:color="000000"/>
            </w:tcBorders>
          </w:tcPr>
          <w:p w14:paraId="6D2DC497" w14:textId="77777777" w:rsidR="00802D1D" w:rsidRDefault="00802D1D">
            <w:pPr>
              <w:pStyle w:val="TableParagraph"/>
              <w:rPr>
                <w:sz w:val="20"/>
              </w:rPr>
            </w:pPr>
          </w:p>
        </w:tc>
        <w:tc>
          <w:tcPr>
            <w:tcW w:w="1701" w:type="dxa"/>
            <w:tcBorders>
              <w:top w:val="single" w:sz="6" w:space="0" w:color="000000"/>
              <w:left w:val="single" w:sz="6" w:space="0" w:color="000000"/>
              <w:bottom w:val="single" w:sz="6" w:space="0" w:color="000000"/>
              <w:right w:val="single" w:sz="6" w:space="0" w:color="000000"/>
            </w:tcBorders>
          </w:tcPr>
          <w:p w14:paraId="0FDBBDFC"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7C141A06"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2A376233"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29BF087C"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20B53B3D" w14:textId="77777777" w:rsidR="00802D1D" w:rsidRDefault="00802D1D">
            <w:pPr>
              <w:pStyle w:val="TableParagraph"/>
              <w:rPr>
                <w:sz w:val="20"/>
              </w:rPr>
            </w:pPr>
          </w:p>
        </w:tc>
      </w:tr>
      <w:tr w:rsidR="00802D1D" w14:paraId="1569B5CA" w14:textId="77777777">
        <w:trPr>
          <w:trHeight w:val="346"/>
        </w:trPr>
        <w:tc>
          <w:tcPr>
            <w:tcW w:w="1118" w:type="dxa"/>
            <w:tcBorders>
              <w:top w:val="single" w:sz="6" w:space="0" w:color="000000"/>
              <w:left w:val="single" w:sz="6" w:space="0" w:color="000000"/>
              <w:bottom w:val="single" w:sz="6" w:space="0" w:color="000000"/>
              <w:right w:val="single" w:sz="6" w:space="0" w:color="000000"/>
            </w:tcBorders>
          </w:tcPr>
          <w:p w14:paraId="3439BA73" w14:textId="77777777" w:rsidR="00802D1D" w:rsidRDefault="00802D1D">
            <w:pPr>
              <w:pStyle w:val="TableParagraph"/>
              <w:rPr>
                <w:sz w:val="20"/>
              </w:rPr>
            </w:pPr>
          </w:p>
        </w:tc>
        <w:tc>
          <w:tcPr>
            <w:tcW w:w="1701" w:type="dxa"/>
            <w:tcBorders>
              <w:top w:val="single" w:sz="6" w:space="0" w:color="000000"/>
              <w:left w:val="single" w:sz="6" w:space="0" w:color="000000"/>
              <w:bottom w:val="single" w:sz="6" w:space="0" w:color="000000"/>
              <w:right w:val="single" w:sz="6" w:space="0" w:color="000000"/>
            </w:tcBorders>
          </w:tcPr>
          <w:p w14:paraId="25B2AB37"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525F23DD"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26EFA8AF"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5326FB6B"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19881A68" w14:textId="77777777" w:rsidR="00802D1D" w:rsidRDefault="00802D1D">
            <w:pPr>
              <w:pStyle w:val="TableParagraph"/>
              <w:rPr>
                <w:sz w:val="20"/>
              </w:rPr>
            </w:pPr>
          </w:p>
        </w:tc>
      </w:tr>
      <w:tr w:rsidR="00802D1D" w14:paraId="07F0784F" w14:textId="77777777">
        <w:trPr>
          <w:trHeight w:val="345"/>
        </w:trPr>
        <w:tc>
          <w:tcPr>
            <w:tcW w:w="1118" w:type="dxa"/>
            <w:tcBorders>
              <w:top w:val="single" w:sz="6" w:space="0" w:color="000000"/>
              <w:left w:val="single" w:sz="6" w:space="0" w:color="000000"/>
              <w:bottom w:val="single" w:sz="6" w:space="0" w:color="000000"/>
              <w:right w:val="single" w:sz="6" w:space="0" w:color="000000"/>
            </w:tcBorders>
          </w:tcPr>
          <w:p w14:paraId="136FCE18" w14:textId="77777777" w:rsidR="00802D1D" w:rsidRDefault="00802D1D">
            <w:pPr>
              <w:pStyle w:val="TableParagraph"/>
              <w:rPr>
                <w:sz w:val="20"/>
              </w:rPr>
            </w:pPr>
          </w:p>
        </w:tc>
        <w:tc>
          <w:tcPr>
            <w:tcW w:w="1701" w:type="dxa"/>
            <w:tcBorders>
              <w:top w:val="single" w:sz="6" w:space="0" w:color="000000"/>
              <w:left w:val="single" w:sz="6" w:space="0" w:color="000000"/>
              <w:bottom w:val="single" w:sz="6" w:space="0" w:color="000000"/>
              <w:right w:val="single" w:sz="6" w:space="0" w:color="000000"/>
            </w:tcBorders>
          </w:tcPr>
          <w:p w14:paraId="43421BAD"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5A2C9516"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7B6053A4"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3975B4F0"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73AB267D" w14:textId="77777777" w:rsidR="00802D1D" w:rsidRDefault="00802D1D">
            <w:pPr>
              <w:pStyle w:val="TableParagraph"/>
              <w:rPr>
                <w:sz w:val="20"/>
              </w:rPr>
            </w:pPr>
          </w:p>
        </w:tc>
      </w:tr>
      <w:tr w:rsidR="00802D1D" w14:paraId="737DE132" w14:textId="77777777">
        <w:trPr>
          <w:trHeight w:val="346"/>
        </w:trPr>
        <w:tc>
          <w:tcPr>
            <w:tcW w:w="1118" w:type="dxa"/>
            <w:tcBorders>
              <w:top w:val="single" w:sz="6" w:space="0" w:color="000000"/>
              <w:left w:val="single" w:sz="6" w:space="0" w:color="000000"/>
              <w:bottom w:val="single" w:sz="6" w:space="0" w:color="000000"/>
              <w:right w:val="single" w:sz="6" w:space="0" w:color="000000"/>
            </w:tcBorders>
          </w:tcPr>
          <w:p w14:paraId="2F441B95" w14:textId="77777777" w:rsidR="00802D1D" w:rsidRDefault="00802D1D">
            <w:pPr>
              <w:pStyle w:val="TableParagraph"/>
              <w:rPr>
                <w:sz w:val="20"/>
              </w:rPr>
            </w:pPr>
          </w:p>
        </w:tc>
        <w:tc>
          <w:tcPr>
            <w:tcW w:w="1701" w:type="dxa"/>
            <w:tcBorders>
              <w:top w:val="single" w:sz="6" w:space="0" w:color="000000"/>
              <w:left w:val="single" w:sz="6" w:space="0" w:color="000000"/>
              <w:bottom w:val="single" w:sz="6" w:space="0" w:color="000000"/>
              <w:right w:val="single" w:sz="6" w:space="0" w:color="000000"/>
            </w:tcBorders>
          </w:tcPr>
          <w:p w14:paraId="62E2F566"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37ED34D4"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22107CA3"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6D8A47F6"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6CF7A4E5" w14:textId="77777777" w:rsidR="00802D1D" w:rsidRDefault="00802D1D">
            <w:pPr>
              <w:pStyle w:val="TableParagraph"/>
              <w:rPr>
                <w:sz w:val="20"/>
              </w:rPr>
            </w:pPr>
          </w:p>
        </w:tc>
      </w:tr>
      <w:tr w:rsidR="00802D1D" w14:paraId="597A635B" w14:textId="77777777">
        <w:trPr>
          <w:trHeight w:val="346"/>
        </w:trPr>
        <w:tc>
          <w:tcPr>
            <w:tcW w:w="1118" w:type="dxa"/>
            <w:tcBorders>
              <w:top w:val="single" w:sz="6" w:space="0" w:color="000000"/>
              <w:left w:val="single" w:sz="6" w:space="0" w:color="000000"/>
              <w:bottom w:val="single" w:sz="6" w:space="0" w:color="000000"/>
              <w:right w:val="single" w:sz="6" w:space="0" w:color="000000"/>
            </w:tcBorders>
          </w:tcPr>
          <w:p w14:paraId="3F352CAE" w14:textId="77777777" w:rsidR="00802D1D" w:rsidRDefault="00802D1D">
            <w:pPr>
              <w:pStyle w:val="TableParagraph"/>
              <w:rPr>
                <w:sz w:val="20"/>
              </w:rPr>
            </w:pPr>
          </w:p>
        </w:tc>
        <w:tc>
          <w:tcPr>
            <w:tcW w:w="1701" w:type="dxa"/>
            <w:tcBorders>
              <w:top w:val="single" w:sz="6" w:space="0" w:color="000000"/>
              <w:left w:val="single" w:sz="6" w:space="0" w:color="000000"/>
              <w:bottom w:val="single" w:sz="6" w:space="0" w:color="000000"/>
              <w:right w:val="single" w:sz="6" w:space="0" w:color="000000"/>
            </w:tcBorders>
          </w:tcPr>
          <w:p w14:paraId="75FFF03D"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76B05CFA"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66EBD6BB"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0099C424"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26064463" w14:textId="77777777" w:rsidR="00802D1D" w:rsidRDefault="00802D1D">
            <w:pPr>
              <w:pStyle w:val="TableParagraph"/>
              <w:rPr>
                <w:sz w:val="20"/>
              </w:rPr>
            </w:pPr>
          </w:p>
        </w:tc>
      </w:tr>
      <w:tr w:rsidR="00802D1D" w14:paraId="4129D7E4" w14:textId="77777777">
        <w:trPr>
          <w:trHeight w:val="346"/>
        </w:trPr>
        <w:tc>
          <w:tcPr>
            <w:tcW w:w="1118" w:type="dxa"/>
            <w:tcBorders>
              <w:top w:val="single" w:sz="6" w:space="0" w:color="000000"/>
              <w:left w:val="single" w:sz="6" w:space="0" w:color="000000"/>
              <w:bottom w:val="single" w:sz="6" w:space="0" w:color="000000"/>
              <w:right w:val="single" w:sz="6" w:space="0" w:color="000000"/>
            </w:tcBorders>
          </w:tcPr>
          <w:p w14:paraId="474273C9" w14:textId="77777777" w:rsidR="00802D1D" w:rsidRDefault="00802D1D">
            <w:pPr>
              <w:pStyle w:val="TableParagraph"/>
              <w:rPr>
                <w:sz w:val="20"/>
              </w:rPr>
            </w:pPr>
          </w:p>
        </w:tc>
        <w:tc>
          <w:tcPr>
            <w:tcW w:w="1701" w:type="dxa"/>
            <w:tcBorders>
              <w:top w:val="single" w:sz="6" w:space="0" w:color="000000"/>
              <w:left w:val="single" w:sz="6" w:space="0" w:color="000000"/>
              <w:bottom w:val="single" w:sz="6" w:space="0" w:color="000000"/>
              <w:right w:val="single" w:sz="6" w:space="0" w:color="000000"/>
            </w:tcBorders>
          </w:tcPr>
          <w:p w14:paraId="5B60C062"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29C14BB1"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778181D7"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3E5F0C51"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5F6858F7" w14:textId="77777777" w:rsidR="00802D1D" w:rsidRDefault="00802D1D">
            <w:pPr>
              <w:pStyle w:val="TableParagraph"/>
              <w:rPr>
                <w:sz w:val="20"/>
              </w:rPr>
            </w:pPr>
          </w:p>
        </w:tc>
      </w:tr>
      <w:tr w:rsidR="00802D1D" w14:paraId="60790133" w14:textId="77777777">
        <w:trPr>
          <w:trHeight w:val="346"/>
        </w:trPr>
        <w:tc>
          <w:tcPr>
            <w:tcW w:w="1118" w:type="dxa"/>
            <w:tcBorders>
              <w:top w:val="single" w:sz="6" w:space="0" w:color="000000"/>
              <w:left w:val="single" w:sz="6" w:space="0" w:color="000000"/>
              <w:bottom w:val="single" w:sz="6" w:space="0" w:color="000000"/>
              <w:right w:val="single" w:sz="6" w:space="0" w:color="000000"/>
            </w:tcBorders>
          </w:tcPr>
          <w:p w14:paraId="7D4C2FB3" w14:textId="77777777" w:rsidR="00802D1D" w:rsidRDefault="00802D1D">
            <w:pPr>
              <w:pStyle w:val="TableParagraph"/>
              <w:rPr>
                <w:sz w:val="20"/>
              </w:rPr>
            </w:pPr>
          </w:p>
        </w:tc>
        <w:tc>
          <w:tcPr>
            <w:tcW w:w="1701" w:type="dxa"/>
            <w:tcBorders>
              <w:top w:val="single" w:sz="6" w:space="0" w:color="000000"/>
              <w:left w:val="single" w:sz="6" w:space="0" w:color="000000"/>
              <w:bottom w:val="single" w:sz="6" w:space="0" w:color="000000"/>
              <w:right w:val="single" w:sz="6" w:space="0" w:color="000000"/>
            </w:tcBorders>
          </w:tcPr>
          <w:p w14:paraId="6ECED91D"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106C2DBE"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21237D69"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698EDF23"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2913322F" w14:textId="77777777" w:rsidR="00802D1D" w:rsidRDefault="00802D1D">
            <w:pPr>
              <w:pStyle w:val="TableParagraph"/>
              <w:rPr>
                <w:sz w:val="20"/>
              </w:rPr>
            </w:pPr>
          </w:p>
        </w:tc>
      </w:tr>
      <w:tr w:rsidR="00802D1D" w14:paraId="6643FFAC" w14:textId="77777777">
        <w:trPr>
          <w:trHeight w:val="346"/>
        </w:trPr>
        <w:tc>
          <w:tcPr>
            <w:tcW w:w="1118" w:type="dxa"/>
            <w:tcBorders>
              <w:top w:val="single" w:sz="6" w:space="0" w:color="000000"/>
              <w:left w:val="single" w:sz="6" w:space="0" w:color="000000"/>
              <w:bottom w:val="single" w:sz="6" w:space="0" w:color="000000"/>
              <w:right w:val="single" w:sz="6" w:space="0" w:color="000000"/>
            </w:tcBorders>
          </w:tcPr>
          <w:p w14:paraId="1D2FF059" w14:textId="77777777" w:rsidR="00802D1D" w:rsidRDefault="00802D1D">
            <w:pPr>
              <w:pStyle w:val="TableParagraph"/>
              <w:rPr>
                <w:sz w:val="20"/>
              </w:rPr>
            </w:pPr>
          </w:p>
        </w:tc>
        <w:tc>
          <w:tcPr>
            <w:tcW w:w="1701" w:type="dxa"/>
            <w:tcBorders>
              <w:top w:val="single" w:sz="6" w:space="0" w:color="000000"/>
              <w:left w:val="single" w:sz="6" w:space="0" w:color="000000"/>
              <w:bottom w:val="single" w:sz="6" w:space="0" w:color="000000"/>
              <w:right w:val="single" w:sz="6" w:space="0" w:color="000000"/>
            </w:tcBorders>
          </w:tcPr>
          <w:p w14:paraId="5324529C"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33820111"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1D6FAD37"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6054C7C2"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2F8040D5" w14:textId="77777777" w:rsidR="00802D1D" w:rsidRDefault="00802D1D">
            <w:pPr>
              <w:pStyle w:val="TableParagraph"/>
              <w:rPr>
                <w:sz w:val="20"/>
              </w:rPr>
            </w:pPr>
          </w:p>
        </w:tc>
      </w:tr>
      <w:tr w:rsidR="00802D1D" w14:paraId="1177F0FD" w14:textId="77777777">
        <w:trPr>
          <w:trHeight w:val="345"/>
        </w:trPr>
        <w:tc>
          <w:tcPr>
            <w:tcW w:w="1118" w:type="dxa"/>
            <w:tcBorders>
              <w:top w:val="single" w:sz="6" w:space="0" w:color="000000"/>
              <w:left w:val="single" w:sz="6" w:space="0" w:color="000000"/>
              <w:bottom w:val="single" w:sz="6" w:space="0" w:color="000000"/>
              <w:right w:val="single" w:sz="6" w:space="0" w:color="000000"/>
            </w:tcBorders>
          </w:tcPr>
          <w:p w14:paraId="59B45096" w14:textId="77777777" w:rsidR="00802D1D" w:rsidRDefault="00802D1D">
            <w:pPr>
              <w:pStyle w:val="TableParagraph"/>
              <w:rPr>
                <w:sz w:val="20"/>
              </w:rPr>
            </w:pPr>
          </w:p>
        </w:tc>
        <w:tc>
          <w:tcPr>
            <w:tcW w:w="1701" w:type="dxa"/>
            <w:tcBorders>
              <w:top w:val="single" w:sz="6" w:space="0" w:color="000000"/>
              <w:left w:val="single" w:sz="6" w:space="0" w:color="000000"/>
              <w:bottom w:val="single" w:sz="6" w:space="0" w:color="000000"/>
              <w:right w:val="single" w:sz="6" w:space="0" w:color="000000"/>
            </w:tcBorders>
          </w:tcPr>
          <w:p w14:paraId="758461EE"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72ADE6B0"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1477D844"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54B05296"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0B5D32F1" w14:textId="77777777" w:rsidR="00802D1D" w:rsidRDefault="00802D1D">
            <w:pPr>
              <w:pStyle w:val="TableParagraph"/>
              <w:rPr>
                <w:sz w:val="20"/>
              </w:rPr>
            </w:pPr>
          </w:p>
        </w:tc>
      </w:tr>
      <w:tr w:rsidR="00802D1D" w14:paraId="278A6A49" w14:textId="77777777">
        <w:trPr>
          <w:trHeight w:val="346"/>
        </w:trPr>
        <w:tc>
          <w:tcPr>
            <w:tcW w:w="1118" w:type="dxa"/>
            <w:tcBorders>
              <w:top w:val="single" w:sz="6" w:space="0" w:color="000000"/>
              <w:left w:val="single" w:sz="6" w:space="0" w:color="000000"/>
              <w:bottom w:val="single" w:sz="6" w:space="0" w:color="000000"/>
              <w:right w:val="single" w:sz="6" w:space="0" w:color="000000"/>
            </w:tcBorders>
          </w:tcPr>
          <w:p w14:paraId="4164DE8B" w14:textId="77777777" w:rsidR="00802D1D" w:rsidRDefault="00802D1D">
            <w:pPr>
              <w:pStyle w:val="TableParagraph"/>
              <w:rPr>
                <w:sz w:val="20"/>
              </w:rPr>
            </w:pPr>
          </w:p>
        </w:tc>
        <w:tc>
          <w:tcPr>
            <w:tcW w:w="1701" w:type="dxa"/>
            <w:tcBorders>
              <w:top w:val="single" w:sz="6" w:space="0" w:color="000000"/>
              <w:left w:val="single" w:sz="6" w:space="0" w:color="000000"/>
              <w:bottom w:val="single" w:sz="6" w:space="0" w:color="000000"/>
              <w:right w:val="single" w:sz="6" w:space="0" w:color="000000"/>
            </w:tcBorders>
          </w:tcPr>
          <w:p w14:paraId="55BA6305"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6A759F90"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3D7754F8"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26037906"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6E46A73B" w14:textId="77777777" w:rsidR="00802D1D" w:rsidRDefault="00802D1D">
            <w:pPr>
              <w:pStyle w:val="TableParagraph"/>
              <w:rPr>
                <w:sz w:val="20"/>
              </w:rPr>
            </w:pPr>
          </w:p>
        </w:tc>
      </w:tr>
      <w:tr w:rsidR="00802D1D" w14:paraId="6E602A14" w14:textId="77777777">
        <w:trPr>
          <w:trHeight w:val="346"/>
        </w:trPr>
        <w:tc>
          <w:tcPr>
            <w:tcW w:w="1118" w:type="dxa"/>
            <w:tcBorders>
              <w:top w:val="single" w:sz="6" w:space="0" w:color="000000"/>
              <w:left w:val="single" w:sz="6" w:space="0" w:color="000000"/>
              <w:bottom w:val="single" w:sz="6" w:space="0" w:color="000000"/>
              <w:right w:val="single" w:sz="6" w:space="0" w:color="000000"/>
            </w:tcBorders>
          </w:tcPr>
          <w:p w14:paraId="041C4312" w14:textId="77777777" w:rsidR="00802D1D" w:rsidRDefault="00802D1D">
            <w:pPr>
              <w:pStyle w:val="TableParagraph"/>
              <w:rPr>
                <w:sz w:val="20"/>
              </w:rPr>
            </w:pPr>
          </w:p>
        </w:tc>
        <w:tc>
          <w:tcPr>
            <w:tcW w:w="1701" w:type="dxa"/>
            <w:tcBorders>
              <w:top w:val="single" w:sz="6" w:space="0" w:color="000000"/>
              <w:left w:val="single" w:sz="6" w:space="0" w:color="000000"/>
              <w:bottom w:val="single" w:sz="6" w:space="0" w:color="000000"/>
              <w:right w:val="single" w:sz="6" w:space="0" w:color="000000"/>
            </w:tcBorders>
          </w:tcPr>
          <w:p w14:paraId="4B45C721"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4EF522AA"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2D3FC041"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01BF580E"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24A1CDC8" w14:textId="77777777" w:rsidR="00802D1D" w:rsidRDefault="00802D1D">
            <w:pPr>
              <w:pStyle w:val="TableParagraph"/>
              <w:rPr>
                <w:sz w:val="20"/>
              </w:rPr>
            </w:pPr>
          </w:p>
        </w:tc>
      </w:tr>
      <w:tr w:rsidR="00802D1D" w14:paraId="593CD5D0" w14:textId="77777777">
        <w:trPr>
          <w:trHeight w:val="346"/>
        </w:trPr>
        <w:tc>
          <w:tcPr>
            <w:tcW w:w="1118" w:type="dxa"/>
            <w:tcBorders>
              <w:top w:val="single" w:sz="6" w:space="0" w:color="000000"/>
              <w:left w:val="single" w:sz="6" w:space="0" w:color="000000"/>
              <w:bottom w:val="single" w:sz="6" w:space="0" w:color="000000"/>
              <w:right w:val="single" w:sz="6" w:space="0" w:color="000000"/>
            </w:tcBorders>
          </w:tcPr>
          <w:p w14:paraId="7A3B297D" w14:textId="77777777" w:rsidR="00802D1D" w:rsidRDefault="00802D1D">
            <w:pPr>
              <w:pStyle w:val="TableParagraph"/>
              <w:rPr>
                <w:sz w:val="20"/>
              </w:rPr>
            </w:pPr>
          </w:p>
        </w:tc>
        <w:tc>
          <w:tcPr>
            <w:tcW w:w="1701" w:type="dxa"/>
            <w:tcBorders>
              <w:top w:val="single" w:sz="6" w:space="0" w:color="000000"/>
              <w:left w:val="single" w:sz="6" w:space="0" w:color="000000"/>
              <w:bottom w:val="single" w:sz="6" w:space="0" w:color="000000"/>
              <w:right w:val="single" w:sz="6" w:space="0" w:color="000000"/>
            </w:tcBorders>
          </w:tcPr>
          <w:p w14:paraId="4AB393B9"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66370F06"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69484BD1"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15918DAF"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0BF5369D" w14:textId="77777777" w:rsidR="00802D1D" w:rsidRDefault="00802D1D">
            <w:pPr>
              <w:pStyle w:val="TableParagraph"/>
              <w:rPr>
                <w:sz w:val="20"/>
              </w:rPr>
            </w:pPr>
          </w:p>
        </w:tc>
      </w:tr>
      <w:tr w:rsidR="00802D1D" w14:paraId="210A0BEC" w14:textId="77777777">
        <w:trPr>
          <w:trHeight w:val="346"/>
        </w:trPr>
        <w:tc>
          <w:tcPr>
            <w:tcW w:w="1118" w:type="dxa"/>
            <w:tcBorders>
              <w:top w:val="single" w:sz="6" w:space="0" w:color="000000"/>
              <w:left w:val="single" w:sz="6" w:space="0" w:color="000000"/>
              <w:bottom w:val="single" w:sz="6" w:space="0" w:color="000000"/>
              <w:right w:val="single" w:sz="6" w:space="0" w:color="000000"/>
            </w:tcBorders>
          </w:tcPr>
          <w:p w14:paraId="0DE36FEC" w14:textId="77777777" w:rsidR="00802D1D" w:rsidRDefault="00802D1D">
            <w:pPr>
              <w:pStyle w:val="TableParagraph"/>
              <w:rPr>
                <w:sz w:val="20"/>
              </w:rPr>
            </w:pPr>
          </w:p>
        </w:tc>
        <w:tc>
          <w:tcPr>
            <w:tcW w:w="1701" w:type="dxa"/>
            <w:tcBorders>
              <w:top w:val="single" w:sz="6" w:space="0" w:color="000000"/>
              <w:left w:val="single" w:sz="6" w:space="0" w:color="000000"/>
              <w:bottom w:val="single" w:sz="6" w:space="0" w:color="000000"/>
              <w:right w:val="single" w:sz="6" w:space="0" w:color="000000"/>
            </w:tcBorders>
          </w:tcPr>
          <w:p w14:paraId="69495EAA"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3EC186DC"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215F7D5E"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675931A6"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63D2977A" w14:textId="77777777" w:rsidR="00802D1D" w:rsidRDefault="00802D1D">
            <w:pPr>
              <w:pStyle w:val="TableParagraph"/>
              <w:rPr>
                <w:sz w:val="20"/>
              </w:rPr>
            </w:pPr>
          </w:p>
        </w:tc>
      </w:tr>
      <w:tr w:rsidR="00802D1D" w14:paraId="0D71AAC6" w14:textId="77777777">
        <w:trPr>
          <w:trHeight w:val="346"/>
        </w:trPr>
        <w:tc>
          <w:tcPr>
            <w:tcW w:w="1118" w:type="dxa"/>
            <w:tcBorders>
              <w:top w:val="single" w:sz="6" w:space="0" w:color="000000"/>
              <w:left w:val="single" w:sz="6" w:space="0" w:color="000000"/>
              <w:bottom w:val="single" w:sz="6" w:space="0" w:color="000000"/>
              <w:right w:val="single" w:sz="6" w:space="0" w:color="000000"/>
            </w:tcBorders>
          </w:tcPr>
          <w:p w14:paraId="19782618" w14:textId="77777777" w:rsidR="00802D1D" w:rsidRDefault="00802D1D">
            <w:pPr>
              <w:pStyle w:val="TableParagraph"/>
              <w:rPr>
                <w:sz w:val="20"/>
              </w:rPr>
            </w:pPr>
          </w:p>
        </w:tc>
        <w:tc>
          <w:tcPr>
            <w:tcW w:w="1701" w:type="dxa"/>
            <w:tcBorders>
              <w:top w:val="single" w:sz="6" w:space="0" w:color="000000"/>
              <w:left w:val="single" w:sz="6" w:space="0" w:color="000000"/>
              <w:bottom w:val="single" w:sz="6" w:space="0" w:color="000000"/>
              <w:right w:val="single" w:sz="6" w:space="0" w:color="000000"/>
            </w:tcBorders>
          </w:tcPr>
          <w:p w14:paraId="315A1387"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67ABED58"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49BD37DD"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7B14EC87"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6CC2EFAD" w14:textId="77777777" w:rsidR="00802D1D" w:rsidRDefault="00802D1D">
            <w:pPr>
              <w:pStyle w:val="TableParagraph"/>
              <w:rPr>
                <w:sz w:val="20"/>
              </w:rPr>
            </w:pPr>
          </w:p>
        </w:tc>
      </w:tr>
      <w:tr w:rsidR="00802D1D" w14:paraId="5FB9DB77" w14:textId="77777777">
        <w:trPr>
          <w:trHeight w:val="345"/>
        </w:trPr>
        <w:tc>
          <w:tcPr>
            <w:tcW w:w="1118" w:type="dxa"/>
            <w:tcBorders>
              <w:top w:val="single" w:sz="6" w:space="0" w:color="000000"/>
              <w:left w:val="single" w:sz="6" w:space="0" w:color="000000"/>
              <w:bottom w:val="single" w:sz="6" w:space="0" w:color="000000"/>
              <w:right w:val="single" w:sz="6" w:space="0" w:color="000000"/>
            </w:tcBorders>
          </w:tcPr>
          <w:p w14:paraId="5CB12932" w14:textId="77777777" w:rsidR="00802D1D" w:rsidRDefault="00802D1D">
            <w:pPr>
              <w:pStyle w:val="TableParagraph"/>
              <w:rPr>
                <w:sz w:val="20"/>
              </w:rPr>
            </w:pPr>
          </w:p>
        </w:tc>
        <w:tc>
          <w:tcPr>
            <w:tcW w:w="1701" w:type="dxa"/>
            <w:tcBorders>
              <w:top w:val="single" w:sz="6" w:space="0" w:color="000000"/>
              <w:left w:val="single" w:sz="6" w:space="0" w:color="000000"/>
              <w:bottom w:val="single" w:sz="6" w:space="0" w:color="000000"/>
              <w:right w:val="single" w:sz="6" w:space="0" w:color="000000"/>
            </w:tcBorders>
          </w:tcPr>
          <w:p w14:paraId="13865702"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23C49429"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4774B7B8"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63B8EAFA"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481B708E" w14:textId="77777777" w:rsidR="00802D1D" w:rsidRDefault="00802D1D">
            <w:pPr>
              <w:pStyle w:val="TableParagraph"/>
              <w:rPr>
                <w:sz w:val="20"/>
              </w:rPr>
            </w:pPr>
          </w:p>
        </w:tc>
      </w:tr>
      <w:tr w:rsidR="00802D1D" w14:paraId="0824596A" w14:textId="77777777">
        <w:trPr>
          <w:trHeight w:val="346"/>
        </w:trPr>
        <w:tc>
          <w:tcPr>
            <w:tcW w:w="1118" w:type="dxa"/>
            <w:tcBorders>
              <w:top w:val="single" w:sz="6" w:space="0" w:color="000000"/>
              <w:left w:val="single" w:sz="6" w:space="0" w:color="000000"/>
              <w:bottom w:val="single" w:sz="6" w:space="0" w:color="000000"/>
              <w:right w:val="single" w:sz="6" w:space="0" w:color="000000"/>
            </w:tcBorders>
          </w:tcPr>
          <w:p w14:paraId="782542F0" w14:textId="77777777" w:rsidR="00802D1D" w:rsidRDefault="00802D1D">
            <w:pPr>
              <w:pStyle w:val="TableParagraph"/>
              <w:rPr>
                <w:sz w:val="20"/>
              </w:rPr>
            </w:pPr>
          </w:p>
        </w:tc>
        <w:tc>
          <w:tcPr>
            <w:tcW w:w="1701" w:type="dxa"/>
            <w:tcBorders>
              <w:top w:val="single" w:sz="6" w:space="0" w:color="000000"/>
              <w:left w:val="single" w:sz="6" w:space="0" w:color="000000"/>
              <w:bottom w:val="single" w:sz="6" w:space="0" w:color="000000"/>
              <w:right w:val="single" w:sz="6" w:space="0" w:color="000000"/>
            </w:tcBorders>
          </w:tcPr>
          <w:p w14:paraId="4885E1CE"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533475F9"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1E9EBF01"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4B125245"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18EAF0CB" w14:textId="77777777" w:rsidR="00802D1D" w:rsidRDefault="00802D1D">
            <w:pPr>
              <w:pStyle w:val="TableParagraph"/>
              <w:rPr>
                <w:sz w:val="20"/>
              </w:rPr>
            </w:pPr>
          </w:p>
        </w:tc>
      </w:tr>
      <w:tr w:rsidR="00802D1D" w14:paraId="5DD1F8FE" w14:textId="77777777">
        <w:trPr>
          <w:trHeight w:val="346"/>
        </w:trPr>
        <w:tc>
          <w:tcPr>
            <w:tcW w:w="1118" w:type="dxa"/>
            <w:tcBorders>
              <w:top w:val="single" w:sz="6" w:space="0" w:color="000000"/>
              <w:left w:val="single" w:sz="6" w:space="0" w:color="000000"/>
              <w:bottom w:val="single" w:sz="6" w:space="0" w:color="000000"/>
              <w:right w:val="single" w:sz="6" w:space="0" w:color="000000"/>
            </w:tcBorders>
          </w:tcPr>
          <w:p w14:paraId="7586FDCA" w14:textId="77777777" w:rsidR="00802D1D" w:rsidRDefault="00802D1D">
            <w:pPr>
              <w:pStyle w:val="TableParagraph"/>
              <w:rPr>
                <w:sz w:val="20"/>
              </w:rPr>
            </w:pPr>
          </w:p>
        </w:tc>
        <w:tc>
          <w:tcPr>
            <w:tcW w:w="1701" w:type="dxa"/>
            <w:tcBorders>
              <w:top w:val="single" w:sz="6" w:space="0" w:color="000000"/>
              <w:left w:val="single" w:sz="6" w:space="0" w:color="000000"/>
              <w:bottom w:val="single" w:sz="6" w:space="0" w:color="000000"/>
              <w:right w:val="single" w:sz="6" w:space="0" w:color="000000"/>
            </w:tcBorders>
          </w:tcPr>
          <w:p w14:paraId="56C316C2"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154CEB5E"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42EE354A"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477F1DF1"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72AC7A05" w14:textId="77777777" w:rsidR="00802D1D" w:rsidRDefault="00802D1D">
            <w:pPr>
              <w:pStyle w:val="TableParagraph"/>
              <w:rPr>
                <w:sz w:val="20"/>
              </w:rPr>
            </w:pPr>
          </w:p>
        </w:tc>
      </w:tr>
      <w:tr w:rsidR="00802D1D" w14:paraId="3E043DD3" w14:textId="77777777">
        <w:trPr>
          <w:trHeight w:val="346"/>
        </w:trPr>
        <w:tc>
          <w:tcPr>
            <w:tcW w:w="1118" w:type="dxa"/>
            <w:tcBorders>
              <w:top w:val="single" w:sz="6" w:space="0" w:color="000000"/>
              <w:left w:val="single" w:sz="6" w:space="0" w:color="000000"/>
              <w:bottom w:val="single" w:sz="6" w:space="0" w:color="000000"/>
              <w:right w:val="single" w:sz="6" w:space="0" w:color="000000"/>
            </w:tcBorders>
          </w:tcPr>
          <w:p w14:paraId="5B4A06C2" w14:textId="77777777" w:rsidR="00802D1D" w:rsidRDefault="00802D1D">
            <w:pPr>
              <w:pStyle w:val="TableParagraph"/>
              <w:rPr>
                <w:sz w:val="20"/>
              </w:rPr>
            </w:pPr>
          </w:p>
        </w:tc>
        <w:tc>
          <w:tcPr>
            <w:tcW w:w="1701" w:type="dxa"/>
            <w:tcBorders>
              <w:top w:val="single" w:sz="6" w:space="0" w:color="000000"/>
              <w:left w:val="single" w:sz="6" w:space="0" w:color="000000"/>
              <w:bottom w:val="single" w:sz="6" w:space="0" w:color="000000"/>
              <w:right w:val="single" w:sz="6" w:space="0" w:color="000000"/>
            </w:tcBorders>
          </w:tcPr>
          <w:p w14:paraId="41F21C30"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003043DE"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56A85ABD"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13ADDC41"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0FE77871" w14:textId="77777777" w:rsidR="00802D1D" w:rsidRDefault="00802D1D">
            <w:pPr>
              <w:pStyle w:val="TableParagraph"/>
              <w:rPr>
                <w:sz w:val="20"/>
              </w:rPr>
            </w:pPr>
          </w:p>
        </w:tc>
      </w:tr>
      <w:tr w:rsidR="00802D1D" w14:paraId="75D0C5FC" w14:textId="77777777">
        <w:trPr>
          <w:trHeight w:val="346"/>
        </w:trPr>
        <w:tc>
          <w:tcPr>
            <w:tcW w:w="1118" w:type="dxa"/>
            <w:tcBorders>
              <w:top w:val="single" w:sz="6" w:space="0" w:color="000000"/>
              <w:left w:val="single" w:sz="6" w:space="0" w:color="000000"/>
              <w:bottom w:val="single" w:sz="6" w:space="0" w:color="000000"/>
              <w:right w:val="single" w:sz="6" w:space="0" w:color="000000"/>
            </w:tcBorders>
          </w:tcPr>
          <w:p w14:paraId="43C49906" w14:textId="77777777" w:rsidR="00802D1D" w:rsidRDefault="00802D1D">
            <w:pPr>
              <w:pStyle w:val="TableParagraph"/>
              <w:rPr>
                <w:sz w:val="20"/>
              </w:rPr>
            </w:pPr>
          </w:p>
        </w:tc>
        <w:tc>
          <w:tcPr>
            <w:tcW w:w="1701" w:type="dxa"/>
            <w:tcBorders>
              <w:top w:val="single" w:sz="6" w:space="0" w:color="000000"/>
              <w:left w:val="single" w:sz="6" w:space="0" w:color="000000"/>
              <w:bottom w:val="single" w:sz="6" w:space="0" w:color="000000"/>
              <w:right w:val="single" w:sz="6" w:space="0" w:color="000000"/>
            </w:tcBorders>
          </w:tcPr>
          <w:p w14:paraId="682F5F0F"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7C5EA128"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55596C26"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6296C7F1"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4D815618" w14:textId="77777777" w:rsidR="00802D1D" w:rsidRDefault="00802D1D">
            <w:pPr>
              <w:pStyle w:val="TableParagraph"/>
              <w:rPr>
                <w:sz w:val="20"/>
              </w:rPr>
            </w:pPr>
          </w:p>
        </w:tc>
      </w:tr>
      <w:tr w:rsidR="00802D1D" w14:paraId="748DFA24" w14:textId="77777777">
        <w:trPr>
          <w:trHeight w:val="345"/>
        </w:trPr>
        <w:tc>
          <w:tcPr>
            <w:tcW w:w="1118" w:type="dxa"/>
            <w:tcBorders>
              <w:top w:val="single" w:sz="6" w:space="0" w:color="000000"/>
              <w:left w:val="single" w:sz="6" w:space="0" w:color="000000"/>
              <w:bottom w:val="single" w:sz="6" w:space="0" w:color="000000"/>
              <w:right w:val="single" w:sz="6" w:space="0" w:color="000000"/>
            </w:tcBorders>
          </w:tcPr>
          <w:p w14:paraId="65484AA2" w14:textId="77777777" w:rsidR="00802D1D" w:rsidRDefault="00802D1D">
            <w:pPr>
              <w:pStyle w:val="TableParagraph"/>
              <w:rPr>
                <w:sz w:val="20"/>
              </w:rPr>
            </w:pPr>
          </w:p>
        </w:tc>
        <w:tc>
          <w:tcPr>
            <w:tcW w:w="1701" w:type="dxa"/>
            <w:tcBorders>
              <w:top w:val="single" w:sz="6" w:space="0" w:color="000000"/>
              <w:left w:val="single" w:sz="6" w:space="0" w:color="000000"/>
              <w:bottom w:val="single" w:sz="6" w:space="0" w:color="000000"/>
              <w:right w:val="single" w:sz="6" w:space="0" w:color="000000"/>
            </w:tcBorders>
          </w:tcPr>
          <w:p w14:paraId="21640CE2"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164F0063"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6FCE97F9"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63A92CA2" w14:textId="77777777" w:rsidR="00802D1D" w:rsidRDefault="00802D1D">
            <w:pPr>
              <w:pStyle w:val="TableParagraph"/>
              <w:rPr>
                <w:sz w:val="20"/>
              </w:rPr>
            </w:pPr>
          </w:p>
        </w:tc>
        <w:tc>
          <w:tcPr>
            <w:tcW w:w="1702" w:type="dxa"/>
            <w:tcBorders>
              <w:top w:val="single" w:sz="6" w:space="0" w:color="000000"/>
              <w:left w:val="single" w:sz="6" w:space="0" w:color="000000"/>
              <w:bottom w:val="single" w:sz="6" w:space="0" w:color="000000"/>
              <w:right w:val="single" w:sz="6" w:space="0" w:color="000000"/>
            </w:tcBorders>
          </w:tcPr>
          <w:p w14:paraId="6C222262" w14:textId="77777777" w:rsidR="00802D1D" w:rsidRDefault="00802D1D">
            <w:pPr>
              <w:pStyle w:val="TableParagraph"/>
              <w:rPr>
                <w:sz w:val="20"/>
              </w:rPr>
            </w:pPr>
          </w:p>
        </w:tc>
      </w:tr>
    </w:tbl>
    <w:p w14:paraId="05C230B1" w14:textId="77777777" w:rsidR="00E20BE9" w:rsidRDefault="00E20BE9"/>
    <w:sectPr w:rsidR="00E20BE9">
      <w:pgSz w:w="12240" w:h="15840"/>
      <w:pgMar w:top="1380" w:right="860" w:bottom="1120" w:left="1320" w:header="0" w:footer="92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EB98E7" w14:textId="77777777" w:rsidR="00563884" w:rsidRDefault="00563884">
      <w:r>
        <w:separator/>
      </w:r>
    </w:p>
  </w:endnote>
  <w:endnote w:type="continuationSeparator" w:id="0">
    <w:p w14:paraId="22283AF9" w14:textId="77777777" w:rsidR="00563884" w:rsidRDefault="005638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C7239" w14:textId="77777777" w:rsidR="00802D1D" w:rsidRDefault="00C17C27">
    <w:pPr>
      <w:pStyle w:val="BodyText"/>
      <w:spacing w:line="14" w:lineRule="auto"/>
      <w:rPr>
        <w:sz w:val="20"/>
      </w:rPr>
    </w:pPr>
    <w:r>
      <w:rPr>
        <w:noProof/>
      </w:rPr>
      <mc:AlternateContent>
        <mc:Choice Requires="wps">
          <w:drawing>
            <wp:anchor distT="0" distB="0" distL="0" distR="0" simplePos="0" relativeHeight="251657216" behindDoc="1" locked="0" layoutInCell="1" allowOverlap="1" wp14:anchorId="61C82ECD" wp14:editId="57B8599E">
              <wp:simplePos x="0" y="0"/>
              <wp:positionH relativeFrom="page">
                <wp:posOffset>6503161</wp:posOffset>
              </wp:positionH>
              <wp:positionV relativeFrom="page">
                <wp:posOffset>8990470</wp:posOffset>
              </wp:positionV>
              <wp:extent cx="406400" cy="16637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6400" cy="166370"/>
                      </a:xfrm>
                      <a:prstGeom prst="rect">
                        <a:avLst/>
                      </a:prstGeom>
                    </wps:spPr>
                    <wps:txbx>
                      <w:txbxContent>
                        <w:p w14:paraId="32B80675" w14:textId="77777777" w:rsidR="00802D1D" w:rsidRDefault="00C17C27">
                          <w:pPr>
                            <w:spacing w:before="12"/>
                            <w:ind w:left="20"/>
                            <w:rPr>
                              <w:sz w:val="20"/>
                            </w:rPr>
                          </w:pPr>
                          <w:r>
                            <w:rPr>
                              <w:sz w:val="20"/>
                            </w:rPr>
                            <w:t>Page</w:t>
                          </w:r>
                          <w:r>
                            <w:rPr>
                              <w:spacing w:val="-2"/>
                              <w:sz w:val="20"/>
                            </w:rPr>
                            <w:t xml:space="preserve"> </w:t>
                          </w:r>
                          <w:r>
                            <w:rPr>
                              <w:spacing w:val="-10"/>
                              <w:sz w:val="20"/>
                            </w:rPr>
                            <w:fldChar w:fldCharType="begin"/>
                          </w:r>
                          <w:r>
                            <w:rPr>
                              <w:spacing w:val="-10"/>
                              <w:sz w:val="20"/>
                            </w:rPr>
                            <w:instrText xml:space="preserve"> PAGE </w:instrText>
                          </w:r>
                          <w:r>
                            <w:rPr>
                              <w:spacing w:val="-10"/>
                              <w:sz w:val="20"/>
                            </w:rPr>
                            <w:fldChar w:fldCharType="separate"/>
                          </w:r>
                          <w:r>
                            <w:rPr>
                              <w:spacing w:val="-10"/>
                              <w:sz w:val="20"/>
                            </w:rPr>
                            <w:t>1</w:t>
                          </w:r>
                          <w:r>
                            <w:rPr>
                              <w:spacing w:val="-10"/>
                              <w:sz w:val="20"/>
                            </w:rPr>
                            <w:fldChar w:fldCharType="end"/>
                          </w:r>
                        </w:p>
                      </w:txbxContent>
                    </wps:txbx>
                    <wps:bodyPr wrap="square" lIns="0" tIns="0" rIns="0" bIns="0" rtlCol="0">
                      <a:noAutofit/>
                    </wps:bodyPr>
                  </wps:wsp>
                </a:graphicData>
              </a:graphic>
            </wp:anchor>
          </w:drawing>
        </mc:Choice>
        <mc:Fallback>
          <w:pict>
            <v:shapetype w14:anchorId="61C82ECD" id="_x0000_t202" coordsize="21600,21600" o:spt="202" path="m,l,21600r21600,l21600,xe">
              <v:stroke joinstyle="miter"/>
              <v:path gradientshapeok="t" o:connecttype="rect"/>
            </v:shapetype>
            <v:shape id="Textbox 1" o:spid="_x0000_s1026" type="#_x0000_t202" style="position:absolute;margin-left:512.05pt;margin-top:707.9pt;width:32pt;height:13.1pt;z-index:-251659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" filled="f" stroked="f">
              <v:textbox inset="0,0,0,0">
                <w:txbxContent>
                  <w:p w14:paraId="32B80675" w14:textId="77777777" w:rsidR="00802D1D" w:rsidRDefault="00C17C27">
                    <w:pPr>
                      <w:spacing w:before="12"/>
                      <w:ind w:left="20"/>
                      <w:rPr>
                        <w:sz w:val="20"/>
                      </w:rPr>
                    </w:pPr>
                    <w:r>
                      <w:rPr>
                        <w:sz w:val="20"/>
                      </w:rPr>
                      <w:t>Page</w:t>
                    </w:r>
                    <w:r>
                      <w:rPr>
                        <w:spacing w:val="-2"/>
                        <w:sz w:val="20"/>
                      </w:rPr>
                      <w:t xml:space="preserve"> </w:t>
                    </w:r>
                    <w:r>
                      <w:rPr>
                        <w:spacing w:val="-10"/>
                        <w:sz w:val="20"/>
                      </w:rPr>
                      <w:fldChar w:fldCharType="begin"/>
                    </w:r>
                    <w:r>
                      <w:rPr>
                        <w:spacing w:val="-10"/>
                        <w:sz w:val="20"/>
                      </w:rPr>
                      <w:instrText xml:space="preserve"> PAGE </w:instrText>
                    </w:r>
                    <w:r>
                      <w:rPr>
                        <w:spacing w:val="-10"/>
                        <w:sz w:val="20"/>
                      </w:rPr>
                      <w:fldChar w:fldCharType="separate"/>
                    </w:r>
                    <w:r>
                      <w:rPr>
                        <w:spacing w:val="-10"/>
                        <w:sz w:val="20"/>
                      </w:rPr>
                      <w:t>1</w:t>
                    </w:r>
                    <w:r>
                      <w:rPr>
                        <w:spacing w:val="-10"/>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251659264" behindDoc="1" locked="0" layoutInCell="1" allowOverlap="1" wp14:anchorId="5652F8DC" wp14:editId="4821F06E">
              <wp:simplePos x="0" y="0"/>
              <wp:positionH relativeFrom="page">
                <wp:posOffset>901700</wp:posOffset>
              </wp:positionH>
              <wp:positionV relativeFrom="page">
                <wp:posOffset>9035965</wp:posOffset>
              </wp:positionV>
              <wp:extent cx="403860" cy="10985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3860" cy="109855"/>
                      </a:xfrm>
                      <a:prstGeom prst="rect">
                        <a:avLst/>
                      </a:prstGeom>
                    </wps:spPr>
                    <wps:txbx>
                      <w:txbxContent>
                        <w:p w14:paraId="1D83D535" w14:textId="77777777" w:rsidR="00802D1D" w:rsidRDefault="00C17C27">
                          <w:pPr>
                            <w:spacing w:before="15"/>
                            <w:ind w:left="20"/>
                            <w:rPr>
                              <w:sz w:val="12"/>
                            </w:rPr>
                          </w:pPr>
                          <w:r>
                            <w:rPr>
                              <w:spacing w:val="-2"/>
                              <w:sz w:val="12"/>
                            </w:rPr>
                            <w:t>{01009820}</w:t>
                          </w:r>
                        </w:p>
                      </w:txbxContent>
                    </wps:txbx>
                    <wps:bodyPr wrap="square" lIns="0" tIns="0" rIns="0" bIns="0" rtlCol="0">
                      <a:noAutofit/>
                    </wps:bodyPr>
                  </wps:wsp>
                </a:graphicData>
              </a:graphic>
            </wp:anchor>
          </w:drawing>
        </mc:Choice>
        <mc:Fallback>
          <w:pict>
            <v:shape w14:anchorId="5652F8DC" id="Textbox 2" o:spid="_x0000_s1027" type="#_x0000_t202" style="position:absolute;margin-left:71pt;margin-top:711.5pt;width:31.8pt;height:8.6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" filled="f" stroked="f">
              <v:textbox inset="0,0,0,0">
                <w:txbxContent>
                  <w:p w14:paraId="1D83D535" w14:textId="77777777" w:rsidR="00802D1D" w:rsidRDefault="00C17C27">
                    <w:pPr>
                      <w:spacing w:before="15"/>
                      <w:ind w:left="20"/>
                      <w:rPr>
                        <w:sz w:val="12"/>
                      </w:rPr>
                    </w:pPr>
                    <w:r>
                      <w:rPr>
                        <w:spacing w:val="-2"/>
                        <w:sz w:val="12"/>
                      </w:rPr>
                      <w:t>{01009820}</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A9E65" w14:textId="77777777" w:rsidR="00802D1D" w:rsidRDefault="00C17C27">
    <w:pPr>
      <w:pStyle w:val="BodyText"/>
      <w:spacing w:line="14" w:lineRule="auto"/>
      <w:rPr>
        <w:sz w:val="20"/>
      </w:rPr>
    </w:pPr>
    <w:r>
      <w:rPr>
        <w:noProof/>
      </w:rPr>
      <mc:AlternateContent>
        <mc:Choice Requires="wps">
          <w:drawing>
            <wp:anchor distT="0" distB="0" distL="0" distR="0" simplePos="0" relativeHeight="487307264" behindDoc="1" locked="0" layoutInCell="1" allowOverlap="1" wp14:anchorId="59118400" wp14:editId="1001DE40">
              <wp:simplePos x="0" y="0"/>
              <wp:positionH relativeFrom="page">
                <wp:posOffset>3570223</wp:posOffset>
              </wp:positionH>
              <wp:positionV relativeFrom="page">
                <wp:posOffset>9328573</wp:posOffset>
              </wp:positionV>
              <wp:extent cx="403860" cy="10985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3860" cy="109855"/>
                      </a:xfrm>
                      <a:prstGeom prst="rect">
                        <a:avLst/>
                      </a:prstGeom>
                    </wps:spPr>
                    <wps:txbx>
                      <w:txbxContent>
                        <w:p w14:paraId="70CEA58E" w14:textId="77777777" w:rsidR="00802D1D" w:rsidRDefault="00C17C27">
                          <w:pPr>
                            <w:spacing w:before="15"/>
                            <w:ind w:left="20"/>
                            <w:rPr>
                              <w:sz w:val="12"/>
                            </w:rPr>
                          </w:pPr>
                          <w:r>
                            <w:rPr>
                              <w:spacing w:val="-2"/>
                              <w:sz w:val="12"/>
                            </w:rPr>
                            <w:t>{01009820}</w:t>
                          </w:r>
                        </w:p>
                      </w:txbxContent>
                    </wps:txbx>
                    <wps:bodyPr wrap="square" lIns="0" tIns="0" rIns="0" bIns="0" rtlCol="0">
                      <a:noAutofit/>
                    </wps:bodyPr>
                  </wps:wsp>
                </a:graphicData>
              </a:graphic>
            </wp:anchor>
          </w:drawing>
        </mc:Choice>
        <mc:Fallback>
          <w:pict>
            <v:shapetype w14:anchorId="59118400" id="_x0000_t202" coordsize="21600,21600" o:spt="202" path="m,l,21600r21600,l21600,xe">
              <v:stroke joinstyle="miter"/>
              <v:path gradientshapeok="t" o:connecttype="rect"/>
            </v:shapetype>
            <v:shape id="Textbox 4" o:spid="_x0000_s1028" type="#_x0000_t202" style="position:absolute;margin-left:281.1pt;margin-top:734.55pt;width:31.8pt;height:8.65pt;z-index:-16009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" filled="f" stroked="f">
              <v:textbox inset="0,0,0,0">
                <w:txbxContent>
                  <w:p w14:paraId="70CEA58E" w14:textId="77777777" w:rsidR="00802D1D" w:rsidRDefault="00C17C27">
                    <w:pPr>
                      <w:spacing w:before="15"/>
                      <w:ind w:left="20"/>
                      <w:rPr>
                        <w:sz w:val="12"/>
                      </w:rPr>
                    </w:pPr>
                    <w:r>
                      <w:rPr>
                        <w:spacing w:val="-2"/>
                        <w:sz w:val="12"/>
                      </w:rPr>
                      <w:t>{01009820}</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8B680D" w14:textId="77777777" w:rsidR="00563884" w:rsidRDefault="00563884">
      <w:r>
        <w:separator/>
      </w:r>
    </w:p>
  </w:footnote>
  <w:footnote w:type="continuationSeparator" w:id="0">
    <w:p w14:paraId="512EBA22" w14:textId="77777777" w:rsidR="00563884" w:rsidRDefault="005638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825351"/>
    <w:multiLevelType w:val="hybridMultilevel"/>
    <w:tmpl w:val="3E92F968"/>
    <w:lvl w:ilvl="0" w:tplc="C00AC244">
      <w:start w:val="1"/>
      <w:numFmt w:val="upperLetter"/>
      <w:lvlText w:val="%1."/>
      <w:lvlJc w:val="left"/>
      <w:pPr>
        <w:ind w:left="120" w:hanging="282"/>
        <w:jc w:val="left"/>
      </w:pPr>
      <w:rPr>
        <w:rFonts w:ascii="Times New Roman" w:eastAsia="Times New Roman" w:hAnsi="Times New Roman" w:cs="Times New Roman" w:hint="default"/>
        <w:b w:val="0"/>
        <w:bCs w:val="0"/>
        <w:i w:val="0"/>
        <w:iCs w:val="0"/>
        <w:spacing w:val="-1"/>
        <w:w w:val="100"/>
        <w:sz w:val="24"/>
        <w:szCs w:val="24"/>
        <w:lang w:val="en-US" w:eastAsia="en-US" w:bidi="ar-SA"/>
      </w:rPr>
    </w:lvl>
    <w:lvl w:ilvl="1" w:tplc="514C653C">
      <w:numFmt w:val="bullet"/>
      <w:lvlText w:val="•"/>
      <w:lvlJc w:val="left"/>
      <w:pPr>
        <w:ind w:left="1114" w:hanging="282"/>
      </w:pPr>
      <w:rPr>
        <w:rFonts w:hint="default"/>
        <w:lang w:val="en-US" w:eastAsia="en-US" w:bidi="ar-SA"/>
      </w:rPr>
    </w:lvl>
    <w:lvl w:ilvl="2" w:tplc="0BA2AFAA">
      <w:numFmt w:val="bullet"/>
      <w:lvlText w:val="•"/>
      <w:lvlJc w:val="left"/>
      <w:pPr>
        <w:ind w:left="2108" w:hanging="282"/>
      </w:pPr>
      <w:rPr>
        <w:rFonts w:hint="default"/>
        <w:lang w:val="en-US" w:eastAsia="en-US" w:bidi="ar-SA"/>
      </w:rPr>
    </w:lvl>
    <w:lvl w:ilvl="3" w:tplc="A9A25042">
      <w:numFmt w:val="bullet"/>
      <w:lvlText w:val="•"/>
      <w:lvlJc w:val="left"/>
      <w:pPr>
        <w:ind w:left="3102" w:hanging="282"/>
      </w:pPr>
      <w:rPr>
        <w:rFonts w:hint="default"/>
        <w:lang w:val="en-US" w:eastAsia="en-US" w:bidi="ar-SA"/>
      </w:rPr>
    </w:lvl>
    <w:lvl w:ilvl="4" w:tplc="6688FFA4">
      <w:numFmt w:val="bullet"/>
      <w:lvlText w:val="•"/>
      <w:lvlJc w:val="left"/>
      <w:pPr>
        <w:ind w:left="4096" w:hanging="282"/>
      </w:pPr>
      <w:rPr>
        <w:rFonts w:hint="default"/>
        <w:lang w:val="en-US" w:eastAsia="en-US" w:bidi="ar-SA"/>
      </w:rPr>
    </w:lvl>
    <w:lvl w:ilvl="5" w:tplc="EFBCC3D4">
      <w:numFmt w:val="bullet"/>
      <w:lvlText w:val="•"/>
      <w:lvlJc w:val="left"/>
      <w:pPr>
        <w:ind w:left="5090" w:hanging="282"/>
      </w:pPr>
      <w:rPr>
        <w:rFonts w:hint="default"/>
        <w:lang w:val="en-US" w:eastAsia="en-US" w:bidi="ar-SA"/>
      </w:rPr>
    </w:lvl>
    <w:lvl w:ilvl="6" w:tplc="4258AA52">
      <w:numFmt w:val="bullet"/>
      <w:lvlText w:val="•"/>
      <w:lvlJc w:val="left"/>
      <w:pPr>
        <w:ind w:left="6084" w:hanging="282"/>
      </w:pPr>
      <w:rPr>
        <w:rFonts w:hint="default"/>
        <w:lang w:val="en-US" w:eastAsia="en-US" w:bidi="ar-SA"/>
      </w:rPr>
    </w:lvl>
    <w:lvl w:ilvl="7" w:tplc="9020812A">
      <w:numFmt w:val="bullet"/>
      <w:lvlText w:val="•"/>
      <w:lvlJc w:val="left"/>
      <w:pPr>
        <w:ind w:left="7078" w:hanging="282"/>
      </w:pPr>
      <w:rPr>
        <w:rFonts w:hint="default"/>
        <w:lang w:val="en-US" w:eastAsia="en-US" w:bidi="ar-SA"/>
      </w:rPr>
    </w:lvl>
    <w:lvl w:ilvl="8" w:tplc="B8C4F086">
      <w:numFmt w:val="bullet"/>
      <w:lvlText w:val="•"/>
      <w:lvlJc w:val="left"/>
      <w:pPr>
        <w:ind w:left="8072" w:hanging="282"/>
      </w:pPr>
      <w:rPr>
        <w:rFonts w:hint="default"/>
        <w:lang w:val="en-US" w:eastAsia="en-US" w:bidi="ar-SA"/>
      </w:rPr>
    </w:lvl>
  </w:abstractNum>
  <w:abstractNum w:abstractNumId="1" w15:restartNumberingAfterBreak="0">
    <w:nsid w:val="541324EB"/>
    <w:multiLevelType w:val="hybridMultilevel"/>
    <w:tmpl w:val="12A45C2A"/>
    <w:lvl w:ilvl="0" w:tplc="3A706CB0">
      <w:start w:val="1"/>
      <w:numFmt w:val="decimal"/>
      <w:lvlText w:val="%1."/>
      <w:lvlJc w:val="left"/>
      <w:pPr>
        <w:ind w:left="840" w:hanging="720"/>
        <w:jc w:val="left"/>
      </w:pPr>
      <w:rPr>
        <w:rFonts w:ascii="Times New Roman" w:eastAsia="Times New Roman" w:hAnsi="Times New Roman" w:cs="Times New Roman" w:hint="default"/>
        <w:b w:val="0"/>
        <w:bCs w:val="0"/>
        <w:i w:val="0"/>
        <w:iCs w:val="0"/>
        <w:color w:val="010000"/>
        <w:spacing w:val="0"/>
        <w:w w:val="100"/>
        <w:sz w:val="24"/>
        <w:szCs w:val="24"/>
        <w:lang w:val="en-US" w:eastAsia="en-US" w:bidi="ar-SA"/>
      </w:rPr>
    </w:lvl>
    <w:lvl w:ilvl="1" w:tplc="31FC18DA">
      <w:start w:val="1"/>
      <w:numFmt w:val="lowerRoman"/>
      <w:lvlText w:val="(%2)"/>
      <w:lvlJc w:val="left"/>
      <w:pPr>
        <w:ind w:left="840" w:hanging="720"/>
        <w:jc w:val="left"/>
      </w:pPr>
      <w:rPr>
        <w:rFonts w:ascii="Times New Roman" w:eastAsia="Times New Roman" w:hAnsi="Times New Roman" w:cs="Times New Roman" w:hint="default"/>
        <w:b w:val="0"/>
        <w:bCs w:val="0"/>
        <w:i w:val="0"/>
        <w:iCs w:val="0"/>
        <w:spacing w:val="0"/>
        <w:w w:val="100"/>
        <w:sz w:val="24"/>
        <w:szCs w:val="24"/>
        <w:lang w:val="en-US" w:eastAsia="en-US" w:bidi="ar-SA"/>
      </w:rPr>
    </w:lvl>
    <w:lvl w:ilvl="2" w:tplc="E16A3AB4">
      <w:numFmt w:val="bullet"/>
      <w:lvlText w:val="•"/>
      <w:lvlJc w:val="left"/>
      <w:pPr>
        <w:ind w:left="2684" w:hanging="720"/>
      </w:pPr>
      <w:rPr>
        <w:rFonts w:hint="default"/>
        <w:lang w:val="en-US" w:eastAsia="en-US" w:bidi="ar-SA"/>
      </w:rPr>
    </w:lvl>
    <w:lvl w:ilvl="3" w:tplc="6BC03D48">
      <w:numFmt w:val="bullet"/>
      <w:lvlText w:val="•"/>
      <w:lvlJc w:val="left"/>
      <w:pPr>
        <w:ind w:left="3606" w:hanging="720"/>
      </w:pPr>
      <w:rPr>
        <w:rFonts w:hint="default"/>
        <w:lang w:val="en-US" w:eastAsia="en-US" w:bidi="ar-SA"/>
      </w:rPr>
    </w:lvl>
    <w:lvl w:ilvl="4" w:tplc="75329270">
      <w:numFmt w:val="bullet"/>
      <w:lvlText w:val="•"/>
      <w:lvlJc w:val="left"/>
      <w:pPr>
        <w:ind w:left="4528" w:hanging="720"/>
      </w:pPr>
      <w:rPr>
        <w:rFonts w:hint="default"/>
        <w:lang w:val="en-US" w:eastAsia="en-US" w:bidi="ar-SA"/>
      </w:rPr>
    </w:lvl>
    <w:lvl w:ilvl="5" w:tplc="5C9886A8">
      <w:numFmt w:val="bullet"/>
      <w:lvlText w:val="•"/>
      <w:lvlJc w:val="left"/>
      <w:pPr>
        <w:ind w:left="5450" w:hanging="720"/>
      </w:pPr>
      <w:rPr>
        <w:rFonts w:hint="default"/>
        <w:lang w:val="en-US" w:eastAsia="en-US" w:bidi="ar-SA"/>
      </w:rPr>
    </w:lvl>
    <w:lvl w:ilvl="6" w:tplc="6D469D48">
      <w:numFmt w:val="bullet"/>
      <w:lvlText w:val="•"/>
      <w:lvlJc w:val="left"/>
      <w:pPr>
        <w:ind w:left="6372" w:hanging="720"/>
      </w:pPr>
      <w:rPr>
        <w:rFonts w:hint="default"/>
        <w:lang w:val="en-US" w:eastAsia="en-US" w:bidi="ar-SA"/>
      </w:rPr>
    </w:lvl>
    <w:lvl w:ilvl="7" w:tplc="620E3DC8">
      <w:numFmt w:val="bullet"/>
      <w:lvlText w:val="•"/>
      <w:lvlJc w:val="left"/>
      <w:pPr>
        <w:ind w:left="7294" w:hanging="720"/>
      </w:pPr>
      <w:rPr>
        <w:rFonts w:hint="default"/>
        <w:lang w:val="en-US" w:eastAsia="en-US" w:bidi="ar-SA"/>
      </w:rPr>
    </w:lvl>
    <w:lvl w:ilvl="8" w:tplc="81BA29A2">
      <w:numFmt w:val="bullet"/>
      <w:lvlText w:val="•"/>
      <w:lvlJc w:val="left"/>
      <w:pPr>
        <w:ind w:left="8216" w:hanging="720"/>
      </w:pPr>
      <w:rPr>
        <w:rFonts w:hint="default"/>
        <w:lang w:val="en-US" w:eastAsia="en-US" w:bidi="ar-SA"/>
      </w:rPr>
    </w:lvl>
  </w:abstractNum>
  <w:num w:numId="1" w16cid:durableId="538515663">
    <w:abstractNumId w:val="1"/>
  </w:num>
  <w:num w:numId="2" w16cid:durableId="21292742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3884"/>
    <w:rsid w:val="00563884"/>
    <w:rsid w:val="00581009"/>
    <w:rsid w:val="00802D1D"/>
    <w:rsid w:val="00C17C27"/>
    <w:rsid w:val="00DF093E"/>
    <w:rsid w:val="00E20B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C6AC5"/>
  <w15:docId w15:val="{ADD46BE9-FEAE-4D7A-809E-D356479A6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840" w:right="576" w:firstLine="720"/>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H:\my%20DeskTop\Grant%20Information\C-PACE\C-PACER%20Website%20Info\Closing%20Documents\Mat-Su-Notice%20of%20Contractual%20Assessment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Mat-Su-Notice of Contractual Assessment_Template.dotx</Template>
  <TotalTime>0</TotalTime>
  <Pages>7</Pages>
  <Words>1053</Words>
  <Characters>6003</Characters>
  <Application>Microsoft Office Word</Application>
  <DocSecurity>0</DocSecurity>
  <Lines>50</Lines>
  <Paragraphs>14</Paragraphs>
  <ScaleCrop>false</ScaleCrop>
  <Company>Matanuska-Susitna Borough</Company>
  <LinksUpToDate>false</LinksUpToDate>
  <CharactersWithSpaces>7042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of Contractual Assessment_V1 clean - from G. Sherman 5-20-20 (Clc comments 5-25-2020)  (01009820.DOCX;1)</dc:title>
  <dc:subject>01009820/font=6</dc:subject>
  <dc:creator>Pam Graham</dc:creator>
  <cp:lastModifiedBy>Pam Graham</cp:lastModifiedBy>
  <cp:revision>1</cp:revision>
  <dcterms:created xsi:type="dcterms:W3CDTF">2023-09-21T22:20:00Z</dcterms:created>
  <dcterms:modified xsi:type="dcterms:W3CDTF">2023-09-21T22:20:00Z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2021-07-14T00:00:00Z</vt:filetime>
  </property>
  <property fmtid="{D5CDD505-2E9C-101B-9397-08002B2CF9AE}" pid="3" name="Creator">
    <vt:lpwstr>Acrobat PDFMaker 19 for Word</vt:lpwstr>
  </property>
  <property fmtid="{D5CDD505-2E9C-101B-9397-08002B2CF9AE}" pid="4" name="LastSaved">
    <vt:filetime>2023-08-02T00:00:00Z</vt:filetime>
  </property>
  <property fmtid="{D5CDD505-2E9C-101B-9397-08002B2CF9AE}" pid="5" name="Producer">
    <vt:lpwstr>Adobe PDF Library 19.10.123</vt:lpwstr>
  </property>
  <property fmtid="{D5CDD505-2E9C-101B-9397-08002B2CF9AE}" pid="6" name="SWDocID">
    <vt:lpwstr/>
  </property>
  <property fmtid="{D5CDD505-2E9C-101B-9397-08002B2CF9AE}" pid="7" name="SourceModified">
    <vt:lpwstr>D:20210715002847</vt:lpwstr>
  </property>
</Properties>
</file>